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b/>
          <w:bCs/>
          <w:sz w:val="24"/>
          <w:szCs w:val="24"/>
          <w:rtl/>
        </w:rPr>
        <w:t>نكات فصل اول كتاب زيست شناسي و آزمايشگاه 1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> 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>1)     </w:t>
      </w:r>
      <w:r w:rsidRPr="00FA2724">
        <w:rPr>
          <w:rFonts w:ascii="Tahoma" w:eastAsia="Times New Roman" w:hAnsi="Tahoma" w:cs="Tahoma"/>
          <w:sz w:val="24"/>
          <w:szCs w:val="24"/>
          <w:rtl/>
        </w:rPr>
        <w:t>توانايي تنيدن تار در عنكبوت ارثي است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( DNA 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و جنس آن از پروتئين است  و از غددي در زير سطح شكمي توليد مي شود . تار عنكبوت داراي بخش هاي تار و مهره است و تا 4 برابر توانايي افزايش طول و كشساني دارد . در قسمت مهره،  تار پيچ و تاب مي خورد و نيز در اين قسمت ماده‌ي چسبناك وجود دارد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2)    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گوناگوني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DNA </w:t>
      </w:r>
      <w:r w:rsidRPr="00FA2724">
        <w:rPr>
          <w:rFonts w:ascii="Tahoma" w:eastAsia="Times New Roman" w:hAnsi="Tahoma" w:cs="Tahoma"/>
          <w:sz w:val="24"/>
          <w:szCs w:val="24"/>
          <w:rtl/>
        </w:rPr>
        <w:t>و پروتئين زمينه ساز گوناگوني جانداران است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3)    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همه ي مواد آلي كربن دارند ؛ ظرفيت اتم كربن 4 است ؛ ظرفيت اتم هيدروژن 1 ؛ ظرفيت اتم اكسيژن 2 و ظرفيت اتم نيتروژن 3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4)    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ظرفيت يعني تعداد پيوند كووالانسي كه يك اتم مي تواند با اتم هاي ديگر برقرار كند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5) 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موادي كه در ساختار خود فقط داراي اتم هاي كربن و هيدروژن باشند ، هيدرو كربن ناميده مي شوند .ساده ترين هيدروكربن ها متان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( CH</w:t>
      </w:r>
      <w:r w:rsidRPr="00FA2724">
        <w:rPr>
          <w:rFonts w:ascii="Tahoma" w:eastAsia="Times New Roman" w:hAnsi="Tahoma" w:cs="Tahoma"/>
          <w:sz w:val="24"/>
          <w:szCs w:val="24"/>
          <w:vertAlign w:val="subscript"/>
        </w:rPr>
        <w:t>4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است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6)    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به زنجيره ي كربني در مواد آلي اسكلت كربني گفته مي شود ؛ اين اسكلت مي تواند خطي  يا انشعاب دار باشد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7) 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به مولكول هايي كه بسيار بزرگ باشند درشت مولكول گفته مي شود . مولكول هاي زيستي از نوع درشت مولكول هستند . اين مولكول ها ازاتصال تعداد زيادي واحد هاي كم و بيش يكساني به نام مونومر تشكيل شده اند . بنابر اين به آنها پلي مر گفته مي شود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8) 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درشت مولكول هاي زيستي عبارتند از هيدرات هاي كربن ( قند ها ) و پروتئين ها و اسيد هاي نوكلئيك ؛ ليپيد ها (چربي ها ) نسبت به سه گروه قبلي زياد درشت نيستند ولي با اين همه جزء مولكول هاي تقريباً درشت زيستي دسته بندي مي شوند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9) 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مونومر هيدرات هاي كربن مولكول هاي تك قندي ، مونومر پروتئين ها اسيد هاي آمينه ، مونومر اسيد هاي نوكلئيك نوكلئوتيد و مونومر ليپيد ها اسيد‌هاي چرب هستند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10)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نوكلئوتيد ها ( در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DNA </w:t>
      </w:r>
      <w:r w:rsidRPr="00FA2724">
        <w:rPr>
          <w:rFonts w:ascii="Tahoma" w:eastAsia="Times New Roman" w:hAnsi="Tahoma" w:cs="Tahoma"/>
          <w:sz w:val="24"/>
          <w:szCs w:val="24"/>
          <w:rtl/>
        </w:rPr>
        <w:t>و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RNA 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كلاً 5 نوع هستند كه شامل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A,T,C,G,U </w:t>
      </w:r>
      <w:r w:rsidRPr="00FA2724">
        <w:rPr>
          <w:rFonts w:ascii="Tahoma" w:eastAsia="Times New Roman" w:hAnsi="Tahoma" w:cs="Tahoma"/>
          <w:sz w:val="24"/>
          <w:szCs w:val="24"/>
          <w:rtl/>
        </w:rPr>
        <w:t>مي باشد ؛ اسيد هاي آمينه در كل 20 نوع هستند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11)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از اتصال مونومر ها كه زياد متنوع نيستند ، درشت مولكول هايي به وجود مي آيند كه بسيار متنوع و متفاوت هستند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12)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براي اتصال مونومر ها به يكديگر واكنشي به نام سنتز آبدهي رخ مي دهد كه در آن آب توليد مي شود و انرژي مصرف مي شود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13)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براي جدا شدن مونومر ها از هم واكنش هيدروليز انجام مي شود كه واكنشي انرژي زا است و در آن آب مصرف مي شود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lastRenderedPageBreak/>
        <w:t xml:space="preserve">14)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قند ها سه دسته اند 1- مونو ساكاريد ها ( تك قندي ها ) 2 – دي ساكاريد ها ( دو قندي ها ) 3- پلي ساكاريد ها ( چند قندي ها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)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15)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تك قندي ها خود بر اساس تعداد كربن دسته بندي مي شوند كه مهمترين دسته هاي آنها هگزوز ها ( 6 كربنه ها ) و پنتوز ها ( 5 كربنه ها ) هستند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16)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مهمترين پنتوز ها ، ريبوز و دئوكسي ريبوز است كه ريبوز در ساختمان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RNA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و دئوكسي ريبوز كه نسبت به ريبوز يك اتم اكسيژن كمتر دارد در ساختمان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DNA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به كار مي روند . نيز ريبوز در ساختمان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ATP  </w:t>
      </w:r>
      <w:r w:rsidRPr="00FA2724">
        <w:rPr>
          <w:rFonts w:ascii="Tahoma" w:eastAsia="Times New Roman" w:hAnsi="Tahoma" w:cs="Tahoma"/>
          <w:sz w:val="24"/>
          <w:szCs w:val="24"/>
          <w:rtl/>
        </w:rPr>
        <w:t>كه مولكول ناقل انرژي است شركت دارد .بنابراين اين قند ها نقش ساختماني دارند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17)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مهمترين هگزوز ها 1- گلوكز 2- فروكتوز و 3- گالاكتوز هستند .كه همگي نقش انرژي زايي دارند .گلوكز و فروكتوز در ميوه هاي شيرين و گالاكتوز در شير يافت مي شوند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18)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مهمترين دو قندي ها عبارتند از 1- ساكارز 2- لاكتوز 3- مالتوز كه  ساكارز = گلوكز + فروكتوز  و  لاكتوز= گلوكز+گالاكتوز  و  مالتوز = گلوكز + گلوكز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19)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ساكارز همان قند و شكر معمولي است ،  لاكتوز قند موجود در شير است و مالتوز قندي است كه در جوانه‌ي جو ياف</w:t>
      </w:r>
      <w:bookmarkStart w:id="0" w:name="_GoBack"/>
      <w:bookmarkEnd w:id="0"/>
      <w:r w:rsidRPr="00FA2724">
        <w:rPr>
          <w:rFonts w:ascii="Tahoma" w:eastAsia="Times New Roman" w:hAnsi="Tahoma" w:cs="Tahoma"/>
          <w:sz w:val="24"/>
          <w:szCs w:val="24"/>
          <w:rtl/>
        </w:rPr>
        <w:t>ت مي شود. نقش هر سه آنها در بدن ما انرژي زايي است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20)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مهمترين پلي ساكاريد ها عبارتند از 1- نشاسته 2- گليكوژن و 3- سلولز كه مونومر هر سه آنها گلوكز است ولي نحوه اتصال و آرايش مونومر ها در آنها متفاوت است</w:t>
      </w:r>
      <w:r w:rsidRPr="00FA2724">
        <w:rPr>
          <w:rFonts w:ascii="Tahoma" w:eastAsia="Times New Roman" w:hAnsi="Tahoma" w:cs="Tahoma"/>
          <w:sz w:val="24"/>
          <w:szCs w:val="24"/>
        </w:rPr>
        <w:t>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21)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نشاسته مولكولي بسيار درشت و با شاخه هاي جانبي است ؛ قند ذخيره اي گياهان است و عمده‌ي غذاي ما را تشكيل مي دهد ( نان و برنج و سيب زميني و حبوبات و...) كه در بدن ما نقش انرژي زايي دارد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22)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گليكوژن شاخه هاي جانبي بيشتري نسبت به نشاسته دارد ، قند ذخيره اي جانوران و قارچ ها است و در بدن ما در ماهيچه ها و كبد وجود دارد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23)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سلولز قند ساختماني گياهان است ، مولكولي خطي و بدون شاخه هاي جانبي است ، ما آنزين تجزيه آن را نداريم و در علفخواران هم ميكروب هاي موجود در دستگاه گوارش كار تجزيه آن را انجام مي دهند. پنبه تقريباً سلولز خالص است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24)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به رشته هاي سلولزي موجود در غذا الياف گفته مي شود . الياف براي كار منظم روده ها ، راحتي كار گوارش و جلوگيري از يبوست مفيد هستند و بايد جزئي از غذاي ما باشند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25)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ويژگي مشترك همه ليپيد ها  آب گريز بودن آنها است . چربي كه ما نام مي بريم در اصل تري گليسريد ها هستند كه از 3 اسيد چرب + يك مولكول گليسرول تشكيل مي شوند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26)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ليپيد ها خود 4 دسته اند 1- تري گليسري ها 2- فسفوليپيد ها 3- موم ها 4- استروئيد ها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27)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تري گليسريد ها در بدن ما در بافت ها چربي به عنوان ذخيره انرژي يافت مي شوند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lastRenderedPageBreak/>
        <w:t xml:space="preserve">28)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اسيد چرب سير نشده اسيد چربي است كه حداقل يك پيوند دوگانه يا سه گانه در آن وجود دشته باشد . اين اسيد چرب داراي خميدگي در طول خود خواهد بود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29)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تري گليسريد هايي كه اسيد چرب سير نشده داشته باشند به دليل اينكه مولكول ها نمي توانند به خوبي به خم نزديك شده و به هم بچسبند در كل به چربي حالت مايع مي دهند كه به اين نوع چربي ها روغن هم گفته مي شود . چربي هاي گياهي اين حالت را دارا هستند . ولي چربي هاي حيواني از نوع سير شده‌اند و حداكثر هيدروژن ممكن را دارند و بنابر اين جامد هستند . ما با دادن هيدروژن به روغن ها مي توانيم آنها را به صورت جامد در بياوريم . ( جامد هيدروژنه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)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30)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فسفوليپيد ها شبيه تري گليسريدها هستند با اين تفاوت كه به جاي يكي از اسيد هاي چرب يك گروه فسفات قرار مي گيرد ، اين گروه فسفات داراي بار الكتريكي است و باعث قطبي شدن مولكول مي شود . اين نوع مولكول ها يك سر آب دوست و يك سر آب گريز دارند . فسفوليپيد ها در ساختمان غشاء سلول ها كاربرد دارند</w:t>
      </w:r>
      <w:r w:rsidRPr="00FA2724">
        <w:rPr>
          <w:rFonts w:ascii="Tahoma" w:eastAsia="Times New Roman" w:hAnsi="Tahoma" w:cs="Tahoma"/>
          <w:sz w:val="24"/>
          <w:szCs w:val="24"/>
        </w:rPr>
        <w:t>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31)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موم ها به خاطر داشتن زنجيره‌ي اسيد چرب طولاني تر نسبت به بقيه‌ي ليپيد ها آب گريز تر هستند و براي حفاظت وپوشش و عايق بودن مناسب هستند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32)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كلسترول يك نوع استروئيد است كه ساختار چند حلقه‌اي دارد و ساير استروئيد ها در اصل مشتقاتي از كلسترول هستند . استروئيد ها در ساختار غشاء سلول و نيز در ساختمان هورمون هاي استروئيدي نقش دارند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33)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پروئين ها پلي مر هايي هستند كه مونومر آنها اسيد هاي آمينه هستند . پيوند بين اسيد هاي آمينه را پيوند پپتيدي گوئيم و دو اسيد آمينه ي متصل به هم را دي پپتيد گوئيم</w:t>
      </w:r>
      <w:r w:rsidRPr="00FA2724">
        <w:rPr>
          <w:rFonts w:ascii="Tahoma" w:eastAsia="Times New Roman" w:hAnsi="Tahoma" w:cs="Tahoma"/>
          <w:sz w:val="24"/>
          <w:szCs w:val="24"/>
        </w:rPr>
        <w:t>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34)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اگر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n </w:t>
      </w:r>
      <w:r w:rsidRPr="00FA2724">
        <w:rPr>
          <w:rFonts w:ascii="Tahoma" w:eastAsia="Times New Roman" w:hAnsi="Tahoma" w:cs="Tahoma"/>
          <w:sz w:val="24"/>
          <w:szCs w:val="24"/>
          <w:rtl/>
        </w:rPr>
        <w:t>آمينواسيد داشته باشيم ، به تعداد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n-1 </w:t>
      </w:r>
      <w:r w:rsidRPr="00FA2724">
        <w:rPr>
          <w:rFonts w:ascii="Tahoma" w:eastAsia="Times New Roman" w:hAnsi="Tahoma" w:cs="Tahoma"/>
          <w:sz w:val="24"/>
          <w:szCs w:val="24"/>
          <w:rtl/>
        </w:rPr>
        <w:t>پيوند پپتيدي بين آنها مي تواند تشكيل شود . ( اگر مولكول حلقوي باشد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n </w:t>
      </w:r>
      <w:r w:rsidRPr="00FA2724">
        <w:rPr>
          <w:rFonts w:ascii="Tahoma" w:eastAsia="Times New Roman" w:hAnsi="Tahoma" w:cs="Tahoma"/>
          <w:sz w:val="24"/>
          <w:szCs w:val="24"/>
          <w:rtl/>
        </w:rPr>
        <w:t>پيوند خواهيم داشت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)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35)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پروتئين ها را از نظر نقش آنها در بدن تقسيم بندي مي كنند ( به 7 دسته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)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36)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پروتئين هاي ساختاري مثل تار عنكبوت – بريشم – مو – ناخن و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.... )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37)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پروتئين هاي انقباضي در ماهيچه هاي ما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38)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پروتئين هاي ذخيره اي مثل آلبومين در سفيده ي تخم مرغ و گلوتن در كندم و كازئين در شير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39)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پروتئين هاي دفاعي كه همان پادتن ها و گاماگلوبولين ها هستند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40)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پروتئين هاي انتقال دهنده مثل هموگلوبين خون كه بخش گلوبين آن پروتئيني است و بخش هم آن آهن است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41)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پروتئين هاي نشانه اي مثل هورمون ها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42)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پروتئين هاي آنزيمي كه مهمترين پروتئين ها هستند مثل آنزيم ها گوارشي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lastRenderedPageBreak/>
        <w:t xml:space="preserve">43)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آنزيم ها انرژي اوليه‌ي واكنش را كم كرده و باعث افزايش سرعت واكنش مي شوند و خود در پايان بدون تغيير باقي مي مانند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44)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پراكسيد هيدروژن از محصولات جانبي جگراست ، اين ماده بسيار سمي است و سريعاً توسط آنزيمي به نام كاتالاز به آب و اكسيژن تجزيه مي‌شود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45)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آنزيم ها دو دسته‌اند 1- برون سلولي ها مثل آنزيم هاي گوارشي و 2- درون سلولي ها مثل كاتالاز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46)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آنزيم هاي درون سلولي مي توانند فعاليت يكديگر را تنظيم كنند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47)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آنزيم ها پنج ويژگي دارند 1- بيشتر آنها پروتئيني هستند 2- عمل اختصاصي دارند  3 – از هر كدام آنها بارها استفاده مي شود 4- به تغييرات دمايي حساسند  5- به تغييرات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PH (</w:t>
      </w:r>
      <w:r w:rsidRPr="00FA2724">
        <w:rPr>
          <w:rFonts w:ascii="Tahoma" w:eastAsia="Times New Roman" w:hAnsi="Tahoma" w:cs="Tahoma"/>
          <w:sz w:val="24"/>
          <w:szCs w:val="24"/>
          <w:rtl/>
        </w:rPr>
        <w:t>اسيدي و قليايي ) محيط حساسند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48)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بسياري از آنزيم هاي بدن ما در محيط خنثي فعاليت مناسب را دارند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49)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آنزيم شكل سه بعدي ويژه‌اي دارد ، دربخشي از آن مولكول واكنش دهنده (پيش ماده ) مي تواند متصل شود كه به آن جايگاه فعال گوئيم . جايگاه فعال كاملا مكمل مولكول پيش ماده است .(دليل عمل اختصاصي آنزيم ها )  ماده اي كه بعد از انجام واكنش از آنزيم جدا مي شود فرآورده يا محصول ناميده مي شود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50)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هر عاملي كه احتمال برخورد آنزيم و پيش ماده را زياد كند ، سرعت عمل آنزيم را زياد مي كند مثل افزايش دما يا افزايش غلظت پيش ماده ها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51)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بعضي ويتامين ها و مواد معدني ، اتصال پيش ماده و آنزيم را تسهيل مي كنند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52)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بعضي سم ها مثل سيانيد و آرسنيك يا حشره كش ها  جايگاه فعال آنزيم را اشغال و از اتصال پيش ماده به آنزيم جلوگيري مي كنند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53)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آنزيم ها را مي توان از سلول استخراج و از آنها استفاده كرد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54) 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به آخر اسم هر آنزيم پسوند آز داده مي شود مثل ليپاز كه ليپيد ها را تجزيه مي كند و يا پروتئاز كه پروتئين ها را تجزيه مي كند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55)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موارد استفاده از آنزيم ها  1- در پودر هاي لباسشويي كه ليپاز و پروتئاز به كار مي رود ، اين پودر ها در دماي پائين نيز كار مي كنند ولي براي دست مناسب نيستند چون پروتئين هاي دست را تجزيه مي كنند .2- پروتئاز ها براي نرم كردن گوشت و يا پوست كنده ماهي و يا زدودن موهاي پوست جانوران و يا تجزيه‌ي پروتئين ها موجود در غذاي كودكان خردسال 3- آميلاز ها براي تبديل نشاسته به قند هاي شيرين در تهيه شكلات و شيريني 4- سلولاز براي نرم كردن مواد گياهي و خارج كردن پوسته دانه ها در كشاورزي 5- كاتالاز براي ساختن اسفنج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56) </w:t>
      </w:r>
      <w:r w:rsidRPr="00FA2724">
        <w:rPr>
          <w:rFonts w:ascii="Tahoma" w:eastAsia="Times New Roman" w:hAnsi="Tahoma" w:cs="Tahoma"/>
          <w:sz w:val="24"/>
          <w:szCs w:val="24"/>
          <w:rtl/>
        </w:rPr>
        <w:t>به مجموع واكنش هاي درون سلول متابوليسم گفته مي شود كه خود شامل دو نوع سوختن ( تجزيه ) و ساختن ( تركيب ) ميشود . واكنش هاي سوختن انرژي زا و واكنش هاي ساختن انرژي خواه هستند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lastRenderedPageBreak/>
        <w:t xml:space="preserve">57) </w:t>
      </w:r>
      <w:r w:rsidRPr="00FA2724">
        <w:rPr>
          <w:rFonts w:ascii="Tahoma" w:eastAsia="Times New Roman" w:hAnsi="Tahoma" w:cs="Tahoma"/>
          <w:sz w:val="24"/>
          <w:szCs w:val="24"/>
          <w:rtl/>
        </w:rPr>
        <w:t>واكنش هاي انرژي خواه انرژي لازم را از واكنش هاي انرژي زا تأمين مي كنند . در اين ميان مولكول ناقل انرژي به نام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ATP </w:t>
      </w:r>
      <w:r w:rsidRPr="00FA2724">
        <w:rPr>
          <w:rFonts w:ascii="Tahoma" w:eastAsia="Times New Roman" w:hAnsi="Tahoma" w:cs="Tahoma"/>
          <w:sz w:val="24"/>
          <w:szCs w:val="24"/>
          <w:rtl/>
        </w:rPr>
        <w:t>نقش اساسي و مهمي دارد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>58) ATP  </w:t>
      </w:r>
      <w:r w:rsidRPr="00FA2724">
        <w:rPr>
          <w:rFonts w:ascii="Tahoma" w:eastAsia="Times New Roman" w:hAnsi="Tahoma" w:cs="Tahoma"/>
          <w:sz w:val="24"/>
          <w:szCs w:val="24"/>
          <w:rtl/>
        </w:rPr>
        <w:t>مولكولي كوچك است كه به راحتي انرژي را آزاد و به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ADP </w:t>
      </w:r>
      <w:r w:rsidRPr="00FA2724">
        <w:rPr>
          <w:rFonts w:ascii="Tahoma" w:eastAsia="Times New Roman" w:hAnsi="Tahoma" w:cs="Tahoma"/>
          <w:sz w:val="24"/>
          <w:szCs w:val="24"/>
          <w:rtl/>
        </w:rPr>
        <w:t>تبديل مي شود و نيز به راحتي انرژي دريافت و به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ATP  </w:t>
      </w:r>
      <w:r w:rsidRPr="00FA2724">
        <w:rPr>
          <w:rFonts w:ascii="Tahoma" w:eastAsia="Times New Roman" w:hAnsi="Tahoma" w:cs="Tahoma"/>
          <w:sz w:val="24"/>
          <w:szCs w:val="24"/>
          <w:rtl/>
        </w:rPr>
        <w:t>تبديل مي شود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59)  ATP </w:t>
      </w:r>
      <w:r w:rsidRPr="00FA2724">
        <w:rPr>
          <w:rFonts w:ascii="Tahoma" w:eastAsia="Times New Roman" w:hAnsi="Tahoma" w:cs="Tahoma"/>
          <w:sz w:val="24"/>
          <w:szCs w:val="24"/>
          <w:rtl/>
        </w:rPr>
        <w:t>از سه قسمت قند ريبوز و باز آلي آدنين و سه گروه فسفات ساخته شده است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FA2724" w:rsidRPr="00FA2724" w:rsidRDefault="00FA2724" w:rsidP="00FA272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60) ATP </w:t>
      </w:r>
      <w:r w:rsidRPr="00FA2724">
        <w:rPr>
          <w:rFonts w:ascii="Tahoma" w:eastAsia="Times New Roman" w:hAnsi="Tahoma" w:cs="Tahoma"/>
          <w:sz w:val="24"/>
          <w:szCs w:val="24"/>
          <w:rtl/>
        </w:rPr>
        <w:t xml:space="preserve">انرژي را در پيوند هاي پر انرژي بين گروه هاي فسفات خود ذخيره دارد كه با شكستن اين پيوند ها (هيدروليز ) انرژي ذخيره شده آزاد مي‌شود </w:t>
      </w:r>
    </w:p>
    <w:p w:rsidR="00FA2724" w:rsidRPr="00FA2724" w:rsidRDefault="00FA2724" w:rsidP="00FA2724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A2724">
        <w:rPr>
          <w:rFonts w:ascii="Tahoma" w:eastAsia="Times New Roman" w:hAnsi="Tahoma" w:cs="Tahoma"/>
          <w:sz w:val="24"/>
          <w:szCs w:val="24"/>
        </w:rPr>
        <w:t xml:space="preserve">ATP </w:t>
      </w:r>
      <w:r w:rsidRPr="00FA2724">
        <w:rPr>
          <w:rFonts w:ascii="Tahoma" w:eastAsia="Times New Roman" w:hAnsi="Tahoma" w:cs="Tahoma"/>
          <w:sz w:val="24"/>
          <w:szCs w:val="24"/>
          <w:rtl/>
        </w:rPr>
        <w:t>در كل 2 پيوند پر انرژي دارد</w:t>
      </w:r>
      <w:r w:rsidRPr="00FA2724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051530" w:rsidRPr="00FA2724" w:rsidRDefault="00C13A05" w:rsidP="00FA2724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sectPr w:rsidR="00051530" w:rsidRPr="00FA27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05" w:rsidRDefault="00C13A05" w:rsidP="00FA2724">
      <w:pPr>
        <w:spacing w:after="0" w:line="240" w:lineRule="auto"/>
      </w:pPr>
      <w:r>
        <w:separator/>
      </w:r>
    </w:p>
  </w:endnote>
  <w:endnote w:type="continuationSeparator" w:id="0">
    <w:p w:rsidR="00C13A05" w:rsidRDefault="00C13A05" w:rsidP="00F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05" w:rsidRDefault="00C13A05" w:rsidP="00FA2724">
      <w:pPr>
        <w:spacing w:after="0" w:line="240" w:lineRule="auto"/>
      </w:pPr>
      <w:r>
        <w:separator/>
      </w:r>
    </w:p>
  </w:footnote>
  <w:footnote w:type="continuationSeparator" w:id="0">
    <w:p w:rsidR="00C13A05" w:rsidRDefault="00C13A05" w:rsidP="00FA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24"/>
        <w:szCs w:val="24"/>
        <w:rtl/>
      </w:rPr>
      <w:alias w:val="Title"/>
      <w:id w:val="77738743"/>
      <w:placeholder>
        <w:docPart w:val="A955324E1B4D4140B03952DF6CE9BF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2724" w:rsidRPr="00FA2724" w:rsidRDefault="00FA2724" w:rsidP="00FA2724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color w:val="C00000"/>
            <w:sz w:val="24"/>
            <w:szCs w:val="24"/>
          </w:rPr>
        </w:pP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تدریس خصوصی، جزوه، کتاب و ...                         </w:t>
        </w:r>
        <w:r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                                     </w:t>
        </w: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</w:t>
        </w:r>
        <w:r w:rsidRPr="00FA2724">
          <w:rPr>
            <w:rFonts w:asciiTheme="majorHAnsi" w:eastAsiaTheme="majorEastAsia" w:hAnsiTheme="majorHAnsi" w:cstheme="majorBidi"/>
            <w:color w:val="C00000"/>
            <w:sz w:val="24"/>
            <w:szCs w:val="24"/>
          </w:rPr>
          <w:t>www.iranmodares.com</w:t>
        </w:r>
      </w:p>
    </w:sdtContent>
  </w:sdt>
  <w:p w:rsidR="00FA2724" w:rsidRDefault="00FA2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4"/>
    <w:rsid w:val="00206792"/>
    <w:rsid w:val="00B27229"/>
    <w:rsid w:val="00C13A05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2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55324E1B4D4140B03952DF6CE9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8D57-E2B5-41F8-9EDB-7D38A76ADBD4}"/>
      </w:docPartPr>
      <w:docPartBody>
        <w:p w:rsidR="00000000" w:rsidRDefault="003430A8" w:rsidP="003430A8">
          <w:pPr>
            <w:pStyle w:val="A955324E1B4D4140B03952DF6CE9BF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A8"/>
    <w:rsid w:val="003430A8"/>
    <w:rsid w:val="00F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خصوصی، جزوه، کتاب و ...                                                                    www.iranmodares.com</dc:title>
  <dc:creator>ASUS</dc:creator>
  <cp:lastModifiedBy>ASUS</cp:lastModifiedBy>
  <cp:revision>1</cp:revision>
  <dcterms:created xsi:type="dcterms:W3CDTF">2013-09-25T15:40:00Z</dcterms:created>
  <dcterms:modified xsi:type="dcterms:W3CDTF">2013-09-25T15:45:00Z</dcterms:modified>
</cp:coreProperties>
</file>