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DD" w:rsidRPr="006D2DDD" w:rsidRDefault="006D2DDD" w:rsidP="006D2DDD">
      <w:pPr>
        <w:bidi/>
        <w:spacing w:after="0" w:line="240" w:lineRule="auto"/>
        <w:rPr>
          <w:rFonts w:ascii="Tahoma" w:eastAsia="Times New Roman" w:hAnsi="Tahoma" w:cs="Tahoma"/>
          <w:b/>
          <w:bCs/>
          <w:color w:val="509DE6"/>
          <w:sz w:val="21"/>
          <w:szCs w:val="21"/>
          <w:lang w:bidi="fa-IR"/>
        </w:rPr>
      </w:pPr>
      <w:r w:rsidRPr="006D2DDD">
        <w:rPr>
          <w:rFonts w:ascii="Tahoma" w:eastAsia="Times New Roman" w:hAnsi="Tahoma" w:cs="Tahoma"/>
          <w:b/>
          <w:bCs/>
          <w:color w:val="509DE6"/>
          <w:sz w:val="21"/>
          <w:szCs w:val="21"/>
          <w:rtl/>
          <w:lang w:bidi="fa-IR"/>
        </w:rPr>
        <w:t>ساختار کتاب ریاضی چهارم دبستان</w:t>
      </w:r>
    </w:p>
    <w:p w:rsidR="006D2DDD" w:rsidRPr="006D2DDD" w:rsidRDefault="006D2DDD" w:rsidP="006D2DDD">
      <w:pPr>
        <w:bidi/>
        <w:spacing w:after="0" w:line="240" w:lineRule="auto"/>
        <w:rPr>
          <w:rFonts w:ascii="Tahoma" w:eastAsia="Times New Roman" w:hAnsi="Tahoma" w:cs="Tahoma"/>
          <w:sz w:val="21"/>
          <w:szCs w:val="21"/>
          <w:rtl/>
          <w:lang w:bidi="fa-IR"/>
        </w:rPr>
      </w:pPr>
    </w:p>
    <w:tbl>
      <w:tblPr>
        <w:bidiVisual/>
        <w:tblW w:w="5000" w:type="pct"/>
        <w:tblCellSpacing w:w="15" w:type="dxa"/>
        <w:tblCellMar>
          <w:top w:w="15" w:type="dxa"/>
          <w:left w:w="15" w:type="dxa"/>
          <w:bottom w:w="15" w:type="dxa"/>
          <w:right w:w="15" w:type="dxa"/>
        </w:tblCellMar>
        <w:tblLook w:val="04A0"/>
      </w:tblPr>
      <w:tblGrid>
        <w:gridCol w:w="6109"/>
        <w:gridCol w:w="3311"/>
      </w:tblGrid>
      <w:tr w:rsidR="006D2DDD" w:rsidRPr="006D2DDD">
        <w:trPr>
          <w:tblCellSpacing w:w="15" w:type="dxa"/>
        </w:trPr>
        <w:tc>
          <w:tcPr>
            <w:tcW w:w="3250" w:type="pct"/>
            <w:hideMark/>
          </w:tcPr>
          <w:p w:rsidR="006D2DDD" w:rsidRPr="006D2DDD" w:rsidRDefault="006D2DDD" w:rsidP="006D2DDD">
            <w:pPr>
              <w:bidi/>
              <w:spacing w:after="0" w:line="240" w:lineRule="auto"/>
              <w:jc w:val="both"/>
              <w:rPr>
                <w:rFonts w:ascii="Tahoma" w:eastAsia="Times New Roman" w:hAnsi="Tahoma" w:cs="Tahoma"/>
                <w:color w:val="000000"/>
                <w:sz w:val="21"/>
                <w:szCs w:val="21"/>
              </w:rPr>
            </w:pPr>
          </w:p>
        </w:tc>
        <w:tc>
          <w:tcPr>
            <w:tcW w:w="1750" w:type="pct"/>
            <w:vAlign w:val="center"/>
            <w:hideMark/>
          </w:tcPr>
          <w:p w:rsidR="006D2DDD" w:rsidRPr="006D2DDD" w:rsidRDefault="006D2DDD" w:rsidP="006D2DDD">
            <w:pPr>
              <w:bidi/>
              <w:spacing w:after="0" w:line="240" w:lineRule="auto"/>
              <w:jc w:val="center"/>
              <w:rPr>
                <w:rFonts w:ascii="Tahoma" w:eastAsia="Times New Roman" w:hAnsi="Tahoma" w:cs="Tahoma"/>
                <w:sz w:val="21"/>
                <w:szCs w:val="21"/>
              </w:rPr>
            </w:pPr>
          </w:p>
        </w:tc>
      </w:tr>
    </w:tbl>
    <w:p w:rsidR="006D2DDD" w:rsidRPr="006D2DDD" w:rsidRDefault="006D2DDD" w:rsidP="006D2DDD">
      <w:pPr>
        <w:bidi/>
        <w:spacing w:line="360" w:lineRule="auto"/>
        <w:jc w:val="both"/>
        <w:rPr>
          <w:rFonts w:ascii="Tahoma" w:eastAsia="Times New Roman" w:hAnsi="Tahoma" w:cs="Tahoma" w:hint="cs"/>
          <w:b/>
          <w:bCs/>
          <w:color w:val="002060"/>
          <w:sz w:val="24"/>
          <w:szCs w:val="24"/>
          <w:rtl/>
          <w:lang w:bidi="fa-IR"/>
        </w:rPr>
      </w:pPr>
      <w:r w:rsidRPr="006D2DDD">
        <w:rPr>
          <w:rFonts w:ascii="Tahoma" w:eastAsia="Times New Roman" w:hAnsi="Tahoma" w:cs="Tahoma"/>
          <w:b/>
          <w:bCs/>
          <w:color w:val="002060"/>
          <w:sz w:val="24"/>
          <w:szCs w:val="24"/>
          <w:rtl/>
          <w:lang w:bidi="fa-IR"/>
        </w:rPr>
        <w:t xml:space="preserve">ساختار کتاب ریاضی چهارم دبستان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کتاب ریاضی چهارم دبستان نیز ساختار ی شبیه کتاب های ریاضی دوم و سوم دبستان دارد. با توجه به نظرات معلمان محترم مبنی بر کاهش حجم و محتوای کتاب های درسی جهت تعمیق و تفهیم بهتر مطالب، برای کتاب ریاضی چهارم دبستان </w:t>
      </w:r>
      <w:r w:rsidRPr="006D2DDD">
        <w:rPr>
          <w:rFonts w:ascii="Tahoma" w:eastAsia="Times New Roman" w:hAnsi="Tahoma" w:cs="Tahoma"/>
          <w:b/>
          <w:bCs/>
          <w:color w:val="000000"/>
          <w:sz w:val="20"/>
          <w:szCs w:val="20"/>
          <w:rtl/>
          <w:lang w:bidi="fa-IR"/>
        </w:rPr>
        <w:t>7 فصل</w:t>
      </w:r>
      <w:r w:rsidRPr="006D2DDD">
        <w:rPr>
          <w:rFonts w:ascii="Tahoma" w:eastAsia="Times New Roman" w:hAnsi="Tahoma" w:cs="Tahoma"/>
          <w:color w:val="000000"/>
          <w:sz w:val="20"/>
          <w:szCs w:val="20"/>
          <w:rtl/>
          <w:lang w:bidi="fa-IR"/>
        </w:rPr>
        <w:t xml:space="preserve"> در نظر گرفته شده است.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هر فصل حاوی موارد زیر می باشد: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b/>
          <w:bCs/>
          <w:color w:val="0070C0"/>
          <w:sz w:val="20"/>
          <w:szCs w:val="20"/>
          <w:rtl/>
          <w:lang w:bidi="fa-IR"/>
        </w:rPr>
        <w:t>صفحه عنوانی (1 صفحه):</w:t>
      </w:r>
      <w:r w:rsidRPr="006D2DDD">
        <w:rPr>
          <w:rFonts w:ascii="Tahoma" w:eastAsia="Times New Roman" w:hAnsi="Tahoma" w:cs="Tahoma"/>
          <w:color w:val="000000"/>
          <w:sz w:val="20"/>
          <w:szCs w:val="20"/>
          <w:rtl/>
          <w:lang w:bidi="fa-IR"/>
        </w:rPr>
        <w:t xml:space="preserve"> در این صفحه شماره و عنوان فصل به همراه تصاویر مرتبط با آن موضوع و یک دانستنی کوتاه و مرتبط با مفاهیم آن فصل ارائه می شود.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b/>
          <w:bCs/>
          <w:color w:val="0070C0"/>
          <w:sz w:val="20"/>
          <w:szCs w:val="20"/>
          <w:rtl/>
          <w:lang w:bidi="fa-IR"/>
        </w:rPr>
        <w:t>صفحه حل مسئله (2 صفحه):</w:t>
      </w:r>
      <w:r w:rsidRPr="006D2DDD">
        <w:rPr>
          <w:rFonts w:ascii="Tahoma" w:eastAsia="Times New Roman" w:hAnsi="Tahoma" w:cs="Tahoma"/>
          <w:color w:val="000000"/>
          <w:sz w:val="20"/>
          <w:szCs w:val="20"/>
          <w:rtl/>
          <w:lang w:bidi="fa-IR"/>
        </w:rPr>
        <w:t xml:space="preserve"> هر فصل با تعدادی مسئله جهت یادآوری راهبردهای حل مسئله شروع می شود. تعدادی از این مسئله ها زمینه ساز آموزش مفاهیم آن فصل بوده و مورد نظر در انجام فعالیت های آن فصل به کار می رود.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b/>
          <w:bCs/>
          <w:color w:val="0070C0"/>
          <w:sz w:val="20"/>
          <w:szCs w:val="20"/>
          <w:rtl/>
          <w:lang w:bidi="fa-IR"/>
        </w:rPr>
        <w:t>درس ها (4 ×4 صفحه):</w:t>
      </w:r>
      <w:r w:rsidRPr="006D2DDD">
        <w:rPr>
          <w:rFonts w:ascii="Tahoma" w:eastAsia="Times New Roman" w:hAnsi="Tahoma" w:cs="Tahoma"/>
          <w:color w:val="000000"/>
          <w:sz w:val="20"/>
          <w:szCs w:val="20"/>
          <w:rtl/>
          <w:lang w:bidi="fa-IR"/>
        </w:rPr>
        <w:t xml:space="preserve"> هرفصل دارای 4 درس است. هر درس شامل فعالیت های آموزشی، کار در کلاس و تمرین می باشد.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b/>
          <w:bCs/>
          <w:color w:val="0070C0"/>
          <w:sz w:val="20"/>
          <w:szCs w:val="20"/>
          <w:rtl/>
          <w:lang w:bidi="fa-IR"/>
        </w:rPr>
        <w:t>مرور فصل (3 صفحه):</w:t>
      </w:r>
      <w:r w:rsidRPr="006D2DDD">
        <w:rPr>
          <w:rFonts w:ascii="Tahoma" w:eastAsia="Times New Roman" w:hAnsi="Tahoma" w:cs="Tahoma"/>
          <w:color w:val="000000"/>
          <w:sz w:val="20"/>
          <w:szCs w:val="20"/>
          <w:rtl/>
          <w:lang w:bidi="fa-IR"/>
        </w:rPr>
        <w:t xml:space="preserve"> در پایان هر فصل در این قسمت مطالب، مفاهیم فصل مرور می شود. این قسمت شامل فرهنگ نوشتن، تمرین های دوره ای، سرگرمی و ریاضی، فرهنگ خواندن است. </w:t>
      </w:r>
    </w:p>
    <w:p w:rsidR="006D2DDD" w:rsidRPr="006D2DDD" w:rsidRDefault="006D2DDD" w:rsidP="006D2DDD">
      <w:pPr>
        <w:bidi/>
        <w:spacing w:line="360" w:lineRule="auto"/>
        <w:jc w:val="both"/>
        <w:rPr>
          <w:rFonts w:ascii="Tahoma" w:eastAsia="Times New Roman" w:hAnsi="Tahoma" w:cs="Tahoma"/>
          <w:b/>
          <w:bCs/>
          <w:color w:val="000000"/>
          <w:sz w:val="20"/>
          <w:szCs w:val="20"/>
          <w:rtl/>
          <w:lang w:bidi="fa-IR"/>
        </w:rPr>
      </w:pPr>
      <w:r w:rsidRPr="006D2DDD">
        <w:rPr>
          <w:rFonts w:ascii="Tahoma" w:eastAsia="Times New Roman" w:hAnsi="Tahoma" w:cs="Tahoma"/>
          <w:b/>
          <w:bCs/>
          <w:color w:val="000000"/>
          <w:sz w:val="20"/>
          <w:szCs w:val="20"/>
          <w:rtl/>
          <w:lang w:bidi="fa-IR"/>
        </w:rPr>
        <w:t xml:space="preserve">بنابراین در مجموع هر فصل 22 صفحه و کتاب 156 صفحه خواهد شد.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به طور تقریبی هر درس 4 صفحه ای برای یک هفته در نظر گرفته شده و با توجه به اینکه کتاب 28=4×7 درس دارد، می توان محتوای کتاب را برای 28 هفته ای آموزشی زمان بندی کرد. </w:t>
      </w:r>
    </w:p>
    <w:p w:rsidR="006D2DDD" w:rsidRPr="006D2DDD" w:rsidRDefault="006D2DDD" w:rsidP="006D2DDD">
      <w:pPr>
        <w:bidi/>
        <w:spacing w:line="360" w:lineRule="auto"/>
        <w:jc w:val="both"/>
        <w:rPr>
          <w:rFonts w:ascii="Tahoma" w:eastAsia="Times New Roman" w:hAnsi="Tahoma" w:cs="Tahoma"/>
          <w:b/>
          <w:bCs/>
          <w:color w:val="002060"/>
          <w:sz w:val="24"/>
          <w:szCs w:val="24"/>
          <w:rtl/>
          <w:lang w:bidi="fa-IR"/>
        </w:rPr>
      </w:pPr>
      <w:r w:rsidRPr="006D2DDD">
        <w:rPr>
          <w:rFonts w:ascii="Tahoma" w:eastAsia="Times New Roman" w:hAnsi="Tahoma" w:cs="Tahoma"/>
          <w:b/>
          <w:bCs/>
          <w:color w:val="002060"/>
          <w:sz w:val="24"/>
          <w:szCs w:val="24"/>
          <w:rtl/>
          <w:lang w:bidi="fa-IR"/>
        </w:rPr>
        <w:t xml:space="preserve">فهرست عناوین فصل ها و درس ها </w:t>
      </w:r>
    </w:p>
    <w:p w:rsidR="006D2DDD" w:rsidRPr="006D2DDD" w:rsidRDefault="006D2DDD" w:rsidP="006D2DDD">
      <w:pPr>
        <w:bidi/>
        <w:spacing w:line="360" w:lineRule="auto"/>
        <w:jc w:val="both"/>
        <w:rPr>
          <w:rFonts w:ascii="Tahoma" w:eastAsia="Times New Roman" w:hAnsi="Tahoma" w:cs="Tahoma"/>
          <w:b/>
          <w:bCs/>
          <w:color w:val="00B050"/>
          <w:sz w:val="20"/>
          <w:szCs w:val="20"/>
          <w:rtl/>
          <w:lang w:bidi="fa-IR"/>
        </w:rPr>
      </w:pPr>
      <w:r w:rsidRPr="006D2DDD">
        <w:rPr>
          <w:rFonts w:ascii="Tahoma" w:eastAsia="Times New Roman" w:hAnsi="Tahoma" w:cs="Tahoma"/>
          <w:b/>
          <w:bCs/>
          <w:color w:val="00B050"/>
          <w:sz w:val="20"/>
          <w:szCs w:val="20"/>
          <w:rtl/>
          <w:lang w:bidi="fa-IR"/>
        </w:rPr>
        <w:t xml:space="preserve">فصل 1- عدد، الگوها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یادآوری عددنویسی (خواندن، نوشتن عددهای تا 6 رقم و مقایسه آن ها)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درس2: الگوها (الگوها که با ضرب و تقسیم ساخته می شد و الگوهای ترکیبی)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ماشین ورودی- خروجی (ماشین هایی که عمل ضرب و تقسیم و ترکیبی را انجام می دهند)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درس4: معرفی بیلیون (معرفی طبقه بیلیون- درک درست از عددهای با از بیلیون) </w:t>
      </w:r>
    </w:p>
    <w:p w:rsidR="006D2DDD" w:rsidRPr="006D2DDD" w:rsidRDefault="006D2DDD" w:rsidP="006D2DDD">
      <w:pPr>
        <w:bidi/>
        <w:spacing w:line="360" w:lineRule="auto"/>
        <w:jc w:val="both"/>
        <w:rPr>
          <w:rFonts w:ascii="Tahoma" w:eastAsia="Times New Roman" w:hAnsi="Tahoma" w:cs="Tahoma"/>
          <w:b/>
          <w:bCs/>
          <w:color w:val="00B050"/>
          <w:sz w:val="20"/>
          <w:szCs w:val="20"/>
          <w:rtl/>
          <w:lang w:bidi="fa-IR"/>
        </w:rPr>
      </w:pPr>
      <w:r w:rsidRPr="006D2DDD">
        <w:rPr>
          <w:rFonts w:ascii="Tahoma" w:eastAsia="Times New Roman" w:hAnsi="Tahoma" w:cs="Tahoma"/>
          <w:b/>
          <w:bCs/>
          <w:color w:val="00B050"/>
          <w:sz w:val="20"/>
          <w:szCs w:val="20"/>
          <w:rtl/>
          <w:lang w:bidi="fa-IR"/>
        </w:rPr>
        <w:t xml:space="preserve">فصل 2- کسر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شناخت کسرها (معرفی واحد- کسرهای منفصل-تنوع واحدها)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lastRenderedPageBreak/>
        <w:t xml:space="preserve">درس2: جمع و تفریق (جمع و تفریق کسرها با واحدهای مساوی روی شکل، محور و به صورت عددی)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تساوی کسرها (مقایسه، کاربرد در جمع و تفریق کسرها مخرج های نامساوی- مفهوم نسبت)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درس4: ضرب عدد در کسر (ضرب عدد طبیعی در یک کسر کوچکتر از واحد با شکل و محور و محاسبه) </w:t>
      </w:r>
    </w:p>
    <w:p w:rsidR="006D2DDD" w:rsidRPr="006D2DDD" w:rsidRDefault="006D2DDD" w:rsidP="006D2DDD">
      <w:pPr>
        <w:bidi/>
        <w:spacing w:line="360" w:lineRule="auto"/>
        <w:jc w:val="both"/>
        <w:rPr>
          <w:rFonts w:ascii="Tahoma" w:eastAsia="Times New Roman" w:hAnsi="Tahoma" w:cs="Tahoma"/>
          <w:b/>
          <w:bCs/>
          <w:color w:val="00B050"/>
          <w:sz w:val="20"/>
          <w:szCs w:val="20"/>
          <w:rtl/>
          <w:lang w:bidi="fa-IR"/>
        </w:rPr>
      </w:pPr>
      <w:r w:rsidRPr="006D2DDD">
        <w:rPr>
          <w:rFonts w:ascii="Tahoma" w:eastAsia="Times New Roman" w:hAnsi="Tahoma" w:cs="Tahoma"/>
          <w:b/>
          <w:bCs/>
          <w:color w:val="00B050"/>
          <w:sz w:val="20"/>
          <w:szCs w:val="20"/>
          <w:rtl/>
          <w:lang w:bidi="fa-IR"/>
        </w:rPr>
        <w:t xml:space="preserve">فصل3- ضرب و تقسیم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ضرب دو عدد (ضرب دو عدد 2 رقمی در 2 رقمی)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درس2: محاسبات تقریبی (محاسبه ی تقریبی جمع، تفریق، ضرب و تقسیم)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تقسیم بر عدد یک رقمی (روش تقسیم کردن یک عدد چند رقمی در یک رقمی- تقسیم های با باقیمانده صفر)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درس4: تقسیم بر عدد دو رقمی (روش تقسیم کردن یک عدد چند رقمی در دو رقمی- روابط امتحان کردن تقسیم) </w:t>
      </w:r>
    </w:p>
    <w:p w:rsidR="006D2DDD" w:rsidRPr="006D2DDD" w:rsidRDefault="006D2DDD" w:rsidP="006D2DDD">
      <w:pPr>
        <w:bidi/>
        <w:spacing w:line="360" w:lineRule="auto"/>
        <w:jc w:val="both"/>
        <w:rPr>
          <w:rFonts w:ascii="Tahoma" w:eastAsia="Times New Roman" w:hAnsi="Tahoma" w:cs="Tahoma"/>
          <w:b/>
          <w:bCs/>
          <w:color w:val="00B050"/>
          <w:sz w:val="20"/>
          <w:szCs w:val="20"/>
          <w:rtl/>
          <w:lang w:bidi="fa-IR"/>
        </w:rPr>
      </w:pPr>
      <w:r w:rsidRPr="006D2DDD">
        <w:rPr>
          <w:rFonts w:ascii="Tahoma" w:eastAsia="Times New Roman" w:hAnsi="Tahoma" w:cs="Tahoma"/>
          <w:b/>
          <w:bCs/>
          <w:color w:val="00B050"/>
          <w:sz w:val="20"/>
          <w:szCs w:val="20"/>
          <w:rtl/>
          <w:lang w:bidi="fa-IR"/>
        </w:rPr>
        <w:t xml:space="preserve">فصل 4- اندازه گیری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مفهوم زاویه (نمایش های مختلف زاویه، تقارن چرخشی)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درس2: اندازه زاویه (مقایسه زاویه ها، استاندارد کردن اندازه گیری- واحد درجه)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زاویه گیری زمان (ثانیه، تقریب زدن زمان، درک درست از واحدهای اندازه گیری زمان)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درس4: اندازه گیری طول (نسبت در طول و بیان کسری و تقریبی آن)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b/>
          <w:bCs/>
          <w:color w:val="00B050"/>
          <w:sz w:val="20"/>
          <w:szCs w:val="20"/>
          <w:rtl/>
          <w:lang w:bidi="fa-IR"/>
        </w:rPr>
        <w:t>فصل5- عدد مخلوط و اعشاری</w:t>
      </w:r>
      <w:r w:rsidRPr="006D2DDD">
        <w:rPr>
          <w:rFonts w:ascii="Tahoma" w:eastAsia="Times New Roman" w:hAnsi="Tahoma" w:cs="Tahoma"/>
          <w:color w:val="000000"/>
          <w:sz w:val="20"/>
          <w:szCs w:val="20"/>
          <w:rtl/>
          <w:lang w:bidi="fa-IR"/>
        </w:rPr>
        <w:t xml:space="preserve">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عدد مخلوط (یادآوری- معرفی نماد عدد مخلوط)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درس2: کسر اعشاری (کسر با مخرج توان های 10 و تبدیل به نماد اعشاری، معرفی نماد ممیز)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رابطه ی کسر و اعشار (نمایش عددهای کسری و اعشاری روی محور و مقایسه آن ها)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درس4: کاربرد در اندازه گیری (بیان اعشاری و کسری اندازه ها و مقایسه ی روش های بیان مختلف) </w:t>
      </w:r>
    </w:p>
    <w:p w:rsidR="006D2DDD" w:rsidRPr="006D2DDD" w:rsidRDefault="006D2DDD" w:rsidP="006D2DDD">
      <w:pPr>
        <w:bidi/>
        <w:spacing w:line="360" w:lineRule="auto"/>
        <w:jc w:val="both"/>
        <w:rPr>
          <w:rFonts w:ascii="Tahoma" w:eastAsia="Times New Roman" w:hAnsi="Tahoma" w:cs="Tahoma"/>
          <w:b/>
          <w:bCs/>
          <w:color w:val="00B050"/>
          <w:sz w:val="20"/>
          <w:szCs w:val="20"/>
          <w:rtl/>
          <w:lang w:bidi="fa-IR"/>
        </w:rPr>
      </w:pPr>
      <w:r w:rsidRPr="006D2DDD">
        <w:rPr>
          <w:rFonts w:ascii="Tahoma" w:eastAsia="Times New Roman" w:hAnsi="Tahoma" w:cs="Tahoma"/>
          <w:b/>
          <w:bCs/>
          <w:color w:val="00B050"/>
          <w:sz w:val="20"/>
          <w:szCs w:val="20"/>
          <w:rtl/>
          <w:lang w:bidi="fa-IR"/>
        </w:rPr>
        <w:t xml:space="preserve">فصل6- شکل های هندسی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مثلث (معرفی مثلث، مثلث قائم الزاویه، عمود، موازی، ارتفاع و قاعده)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درس2: چهارضلعی (مقایسه شکل ها و خصوصیت آن ها)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واحد سطح (معرفی واحد مترمربع و مساحت مثلث و متوازی الاضلاع)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lastRenderedPageBreak/>
        <w:t xml:space="preserve">درس4: محیط و مساحت (یادآوری- تفاوت محیط و مساحت در شکل های ترکیبی) </w:t>
      </w:r>
    </w:p>
    <w:p w:rsidR="006D2DDD" w:rsidRPr="006D2DDD" w:rsidRDefault="006D2DDD" w:rsidP="006D2DDD">
      <w:pPr>
        <w:bidi/>
        <w:spacing w:line="360" w:lineRule="auto"/>
        <w:jc w:val="both"/>
        <w:rPr>
          <w:rFonts w:ascii="Tahoma" w:eastAsia="Times New Roman" w:hAnsi="Tahoma" w:cs="Tahoma"/>
          <w:b/>
          <w:bCs/>
          <w:color w:val="00B050"/>
          <w:sz w:val="20"/>
          <w:szCs w:val="20"/>
          <w:rtl/>
          <w:lang w:bidi="fa-IR"/>
        </w:rPr>
      </w:pPr>
      <w:r w:rsidRPr="006D2DDD">
        <w:rPr>
          <w:rFonts w:ascii="Tahoma" w:eastAsia="Times New Roman" w:hAnsi="Tahoma" w:cs="Tahoma"/>
          <w:b/>
          <w:bCs/>
          <w:color w:val="00B050"/>
          <w:sz w:val="20"/>
          <w:szCs w:val="20"/>
          <w:rtl/>
          <w:lang w:bidi="fa-IR"/>
        </w:rPr>
        <w:t xml:space="preserve">فصل 7- آمار و احتمال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درس1: نمودار خط شکسته ( رسم و بررسی نمودار خط شکسته و کار برد آن)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درس2: انتخاب نمودار مناسب (انتخاب نمودار مناسب با توجه به موضوع مورد نظر)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درس3: تبدیل نمودارها به یکدیگر (تبدیل کردن یک نمودار به نمودار دیگر و مقایسه)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درس4: احتمال ( مرور احتمال تجربی و بیان پیشامدهای محتمل)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با توجه به نوع تقسیم بندی محتوای مورد نظر براساس برنامه درسی ریاضی در 7 فصل و 28 درس، تعدادی از مفاهیم و موضوعات باقی می مانند که در یک قصل یا درس مستقل نمی گنجند. این عناوین به صورت زیر نویس در پایین بعضی از صفحات که فضای لازم را دارند ارائه می شوند.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لازم به ذکر است که در هنگام تدریس این بخش ها به صورت مستقل ارائه می شوند. به عبارت دیگر لازم نیست این قسمت ها در ارتباط با مطالب همان صفحه و یا در امتداد درس مورد نظر قرار گیرند.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البته در هنگام تالیف تلاش می شود که این قسمت ها ارتباط منطقی با مفاهیم آن فصل های بعدی داشته باشند و مکمل درس های ارائه شده باشند.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این مفاهیم عبارت اند از: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مفهوم گنجایش، واحد اندازه گیری حجم، تُن، رابطه ی بین جرم و حجم، جمع، تفریق، ضرب، تقسیم ذهنی، جمع، تفریق، ضرب – انجام عملیات و محاسبات پرانتزی، محاسبات ترکیبی، تقارن های محوری، دوران، تقارن چرخشی </w:t>
      </w:r>
    </w:p>
    <w:p w:rsidR="006D2DDD" w:rsidRPr="006D2DDD" w:rsidRDefault="006D2DDD" w:rsidP="006D2DDD">
      <w:pPr>
        <w:bidi/>
        <w:spacing w:line="360" w:lineRule="auto"/>
        <w:jc w:val="both"/>
        <w:rPr>
          <w:rFonts w:ascii="Tahoma" w:eastAsia="Times New Roman" w:hAnsi="Tahoma" w:cs="Tahoma"/>
          <w:color w:val="000000"/>
          <w:sz w:val="20"/>
          <w:szCs w:val="20"/>
          <w:rtl/>
          <w:lang w:bidi="fa-IR"/>
        </w:rPr>
      </w:pPr>
      <w:r w:rsidRPr="006D2DDD">
        <w:rPr>
          <w:rFonts w:ascii="Tahoma" w:eastAsia="Times New Roman" w:hAnsi="Tahoma" w:cs="Tahoma"/>
          <w:color w:val="000000"/>
          <w:sz w:val="20"/>
          <w:szCs w:val="20"/>
          <w:rtl/>
          <w:lang w:bidi="fa-IR"/>
        </w:rPr>
        <w:t xml:space="preserve">یادآوری می شود که این مفاهیم زمینه ساز مفاهیم مطرح شده در کلاس پنجم نیز می باشند. </w:t>
      </w:r>
    </w:p>
    <w:p w:rsidR="002B7EC8" w:rsidRDefault="002B7EC8" w:rsidP="006D2DDD">
      <w:pPr>
        <w:bidi/>
        <w:rPr>
          <w:rFonts w:hint="cs"/>
          <w:rtl/>
          <w:lang w:bidi="fa-IR"/>
        </w:rPr>
      </w:pPr>
    </w:p>
    <w:sectPr w:rsidR="002B7EC8" w:rsidSect="002B7E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D2DDD"/>
    <w:rsid w:val="00000354"/>
    <w:rsid w:val="000030BC"/>
    <w:rsid w:val="00003932"/>
    <w:rsid w:val="00004142"/>
    <w:rsid w:val="000048ED"/>
    <w:rsid w:val="00010D94"/>
    <w:rsid w:val="00011A29"/>
    <w:rsid w:val="00013346"/>
    <w:rsid w:val="000158D6"/>
    <w:rsid w:val="00016CDC"/>
    <w:rsid w:val="000173FA"/>
    <w:rsid w:val="000218B4"/>
    <w:rsid w:val="00034C6B"/>
    <w:rsid w:val="000437AE"/>
    <w:rsid w:val="00043A54"/>
    <w:rsid w:val="00044E1F"/>
    <w:rsid w:val="000456B7"/>
    <w:rsid w:val="00047FC0"/>
    <w:rsid w:val="0005002E"/>
    <w:rsid w:val="00055ACA"/>
    <w:rsid w:val="0005651F"/>
    <w:rsid w:val="0005739E"/>
    <w:rsid w:val="000600C7"/>
    <w:rsid w:val="0006018D"/>
    <w:rsid w:val="000606AD"/>
    <w:rsid w:val="000621B0"/>
    <w:rsid w:val="0006220C"/>
    <w:rsid w:val="000638F1"/>
    <w:rsid w:val="0006417E"/>
    <w:rsid w:val="0006517D"/>
    <w:rsid w:val="00067F86"/>
    <w:rsid w:val="00070428"/>
    <w:rsid w:val="00071BC3"/>
    <w:rsid w:val="000734FB"/>
    <w:rsid w:val="000759A2"/>
    <w:rsid w:val="0007748A"/>
    <w:rsid w:val="00080222"/>
    <w:rsid w:val="00080BD6"/>
    <w:rsid w:val="00080C8F"/>
    <w:rsid w:val="00081176"/>
    <w:rsid w:val="00083492"/>
    <w:rsid w:val="00083637"/>
    <w:rsid w:val="00083E3D"/>
    <w:rsid w:val="0008581B"/>
    <w:rsid w:val="00092E3B"/>
    <w:rsid w:val="0009336A"/>
    <w:rsid w:val="00094266"/>
    <w:rsid w:val="00094DED"/>
    <w:rsid w:val="000954D2"/>
    <w:rsid w:val="00096A38"/>
    <w:rsid w:val="000A241C"/>
    <w:rsid w:val="000A6E77"/>
    <w:rsid w:val="000B06FA"/>
    <w:rsid w:val="000B3064"/>
    <w:rsid w:val="000B5605"/>
    <w:rsid w:val="000B621D"/>
    <w:rsid w:val="000C0604"/>
    <w:rsid w:val="000C0966"/>
    <w:rsid w:val="000C1F8B"/>
    <w:rsid w:val="000C5D6B"/>
    <w:rsid w:val="000C7DAF"/>
    <w:rsid w:val="000D369F"/>
    <w:rsid w:val="000D3B43"/>
    <w:rsid w:val="000D534B"/>
    <w:rsid w:val="000D6F0B"/>
    <w:rsid w:val="000D7341"/>
    <w:rsid w:val="000D73B1"/>
    <w:rsid w:val="000E0725"/>
    <w:rsid w:val="000E17E9"/>
    <w:rsid w:val="000E3410"/>
    <w:rsid w:val="000E52E6"/>
    <w:rsid w:val="000F57B0"/>
    <w:rsid w:val="00104DFA"/>
    <w:rsid w:val="001078FA"/>
    <w:rsid w:val="00110DF5"/>
    <w:rsid w:val="00115790"/>
    <w:rsid w:val="001177B1"/>
    <w:rsid w:val="00122469"/>
    <w:rsid w:val="001302F9"/>
    <w:rsid w:val="00131F53"/>
    <w:rsid w:val="00132C79"/>
    <w:rsid w:val="00135125"/>
    <w:rsid w:val="001408C5"/>
    <w:rsid w:val="00143C48"/>
    <w:rsid w:val="00147B22"/>
    <w:rsid w:val="001612FB"/>
    <w:rsid w:val="00164C14"/>
    <w:rsid w:val="00171E78"/>
    <w:rsid w:val="001724A5"/>
    <w:rsid w:val="001732FB"/>
    <w:rsid w:val="00177438"/>
    <w:rsid w:val="00177878"/>
    <w:rsid w:val="0018250D"/>
    <w:rsid w:val="001847EA"/>
    <w:rsid w:val="00185AF4"/>
    <w:rsid w:val="00187530"/>
    <w:rsid w:val="0019377E"/>
    <w:rsid w:val="0019385F"/>
    <w:rsid w:val="00193EB3"/>
    <w:rsid w:val="001A0E20"/>
    <w:rsid w:val="001A16DE"/>
    <w:rsid w:val="001A284A"/>
    <w:rsid w:val="001A2F39"/>
    <w:rsid w:val="001A3F8F"/>
    <w:rsid w:val="001A6C19"/>
    <w:rsid w:val="001A7AC8"/>
    <w:rsid w:val="001B20A7"/>
    <w:rsid w:val="001B5099"/>
    <w:rsid w:val="001B5516"/>
    <w:rsid w:val="001B7A56"/>
    <w:rsid w:val="001C17F8"/>
    <w:rsid w:val="001C4B2B"/>
    <w:rsid w:val="001D3360"/>
    <w:rsid w:val="001D4E0D"/>
    <w:rsid w:val="001D5BE9"/>
    <w:rsid w:val="001D5EA0"/>
    <w:rsid w:val="001D6760"/>
    <w:rsid w:val="001E02B7"/>
    <w:rsid w:val="001E0954"/>
    <w:rsid w:val="001E2E48"/>
    <w:rsid w:val="001E34CD"/>
    <w:rsid w:val="001F0C26"/>
    <w:rsid w:val="001F12F9"/>
    <w:rsid w:val="001F199A"/>
    <w:rsid w:val="001F2DE3"/>
    <w:rsid w:val="001F59B3"/>
    <w:rsid w:val="001F638E"/>
    <w:rsid w:val="001F6949"/>
    <w:rsid w:val="002001DD"/>
    <w:rsid w:val="00200EAE"/>
    <w:rsid w:val="002015BA"/>
    <w:rsid w:val="00201A21"/>
    <w:rsid w:val="002032E6"/>
    <w:rsid w:val="00203D28"/>
    <w:rsid w:val="002064A4"/>
    <w:rsid w:val="002065FD"/>
    <w:rsid w:val="00216181"/>
    <w:rsid w:val="00216CA4"/>
    <w:rsid w:val="00222403"/>
    <w:rsid w:val="002225BE"/>
    <w:rsid w:val="002249F8"/>
    <w:rsid w:val="00226762"/>
    <w:rsid w:val="002277B9"/>
    <w:rsid w:val="002338E1"/>
    <w:rsid w:val="002374F8"/>
    <w:rsid w:val="002413F8"/>
    <w:rsid w:val="002420DB"/>
    <w:rsid w:val="002475AB"/>
    <w:rsid w:val="002509C6"/>
    <w:rsid w:val="0026085F"/>
    <w:rsid w:val="0026134E"/>
    <w:rsid w:val="00261E97"/>
    <w:rsid w:val="00262C60"/>
    <w:rsid w:val="00265C41"/>
    <w:rsid w:val="00266268"/>
    <w:rsid w:val="0027038D"/>
    <w:rsid w:val="00270507"/>
    <w:rsid w:val="002726D6"/>
    <w:rsid w:val="00274AD0"/>
    <w:rsid w:val="00275483"/>
    <w:rsid w:val="0027617C"/>
    <w:rsid w:val="002768D6"/>
    <w:rsid w:val="00276D50"/>
    <w:rsid w:val="00282330"/>
    <w:rsid w:val="00283019"/>
    <w:rsid w:val="002844A2"/>
    <w:rsid w:val="002848E3"/>
    <w:rsid w:val="002867D7"/>
    <w:rsid w:val="002A4710"/>
    <w:rsid w:val="002A51B8"/>
    <w:rsid w:val="002A5E0A"/>
    <w:rsid w:val="002A6476"/>
    <w:rsid w:val="002B7EC8"/>
    <w:rsid w:val="002C4486"/>
    <w:rsid w:val="002C496F"/>
    <w:rsid w:val="002C60A1"/>
    <w:rsid w:val="002C74FE"/>
    <w:rsid w:val="002C7FF0"/>
    <w:rsid w:val="002D14D6"/>
    <w:rsid w:val="002D497A"/>
    <w:rsid w:val="002D5C17"/>
    <w:rsid w:val="002D63D6"/>
    <w:rsid w:val="002E0EFC"/>
    <w:rsid w:val="002E48DF"/>
    <w:rsid w:val="002E50E2"/>
    <w:rsid w:val="002E5ECD"/>
    <w:rsid w:val="002F0AF4"/>
    <w:rsid w:val="002F0F77"/>
    <w:rsid w:val="002F1641"/>
    <w:rsid w:val="002F3F20"/>
    <w:rsid w:val="002F50F3"/>
    <w:rsid w:val="002F6479"/>
    <w:rsid w:val="003027B6"/>
    <w:rsid w:val="003041D7"/>
    <w:rsid w:val="00305E54"/>
    <w:rsid w:val="00306F93"/>
    <w:rsid w:val="003076E3"/>
    <w:rsid w:val="003077F3"/>
    <w:rsid w:val="00310EB1"/>
    <w:rsid w:val="00312330"/>
    <w:rsid w:val="00316F81"/>
    <w:rsid w:val="00320623"/>
    <w:rsid w:val="00322189"/>
    <w:rsid w:val="00323E6D"/>
    <w:rsid w:val="003269B7"/>
    <w:rsid w:val="003279E2"/>
    <w:rsid w:val="003315F5"/>
    <w:rsid w:val="00333C28"/>
    <w:rsid w:val="0033497B"/>
    <w:rsid w:val="00335F56"/>
    <w:rsid w:val="00336360"/>
    <w:rsid w:val="0034260E"/>
    <w:rsid w:val="00343AE3"/>
    <w:rsid w:val="00343BBC"/>
    <w:rsid w:val="00346126"/>
    <w:rsid w:val="003476FA"/>
    <w:rsid w:val="00354111"/>
    <w:rsid w:val="00360141"/>
    <w:rsid w:val="00367E93"/>
    <w:rsid w:val="00372905"/>
    <w:rsid w:val="00374BC1"/>
    <w:rsid w:val="003754FE"/>
    <w:rsid w:val="003821F8"/>
    <w:rsid w:val="0038330C"/>
    <w:rsid w:val="00384776"/>
    <w:rsid w:val="00385218"/>
    <w:rsid w:val="003855E9"/>
    <w:rsid w:val="00386394"/>
    <w:rsid w:val="003871BE"/>
    <w:rsid w:val="003923CE"/>
    <w:rsid w:val="00396FD8"/>
    <w:rsid w:val="003978BC"/>
    <w:rsid w:val="003A1700"/>
    <w:rsid w:val="003A7C59"/>
    <w:rsid w:val="003B4E25"/>
    <w:rsid w:val="003C1CAB"/>
    <w:rsid w:val="003C6C78"/>
    <w:rsid w:val="003D4981"/>
    <w:rsid w:val="003D7359"/>
    <w:rsid w:val="003D7FA9"/>
    <w:rsid w:val="003E2EA8"/>
    <w:rsid w:val="003E37DF"/>
    <w:rsid w:val="003E5A5C"/>
    <w:rsid w:val="003F0F73"/>
    <w:rsid w:val="003F1860"/>
    <w:rsid w:val="003F28C6"/>
    <w:rsid w:val="003F3B9C"/>
    <w:rsid w:val="003F4959"/>
    <w:rsid w:val="003F550E"/>
    <w:rsid w:val="003F6E07"/>
    <w:rsid w:val="004030B8"/>
    <w:rsid w:val="00413834"/>
    <w:rsid w:val="00420075"/>
    <w:rsid w:val="00420F60"/>
    <w:rsid w:val="00422AA0"/>
    <w:rsid w:val="004237BE"/>
    <w:rsid w:val="00427779"/>
    <w:rsid w:val="00431E8E"/>
    <w:rsid w:val="00432A7A"/>
    <w:rsid w:val="00432B63"/>
    <w:rsid w:val="004335E6"/>
    <w:rsid w:val="0043570F"/>
    <w:rsid w:val="00443C0D"/>
    <w:rsid w:val="00444353"/>
    <w:rsid w:val="00445C47"/>
    <w:rsid w:val="00446C07"/>
    <w:rsid w:val="00447138"/>
    <w:rsid w:val="00450262"/>
    <w:rsid w:val="00451521"/>
    <w:rsid w:val="00452AA7"/>
    <w:rsid w:val="00453DDB"/>
    <w:rsid w:val="0045440D"/>
    <w:rsid w:val="00463767"/>
    <w:rsid w:val="00464388"/>
    <w:rsid w:val="0046454A"/>
    <w:rsid w:val="004679DE"/>
    <w:rsid w:val="00473258"/>
    <w:rsid w:val="00475A18"/>
    <w:rsid w:val="00480A6F"/>
    <w:rsid w:val="00480E8C"/>
    <w:rsid w:val="00482B8F"/>
    <w:rsid w:val="00485FA5"/>
    <w:rsid w:val="0048604D"/>
    <w:rsid w:val="004860D4"/>
    <w:rsid w:val="00486185"/>
    <w:rsid w:val="00486C30"/>
    <w:rsid w:val="004872B4"/>
    <w:rsid w:val="00490942"/>
    <w:rsid w:val="004942C9"/>
    <w:rsid w:val="0049653B"/>
    <w:rsid w:val="00496804"/>
    <w:rsid w:val="004A29AB"/>
    <w:rsid w:val="004A346E"/>
    <w:rsid w:val="004A382B"/>
    <w:rsid w:val="004A4FE2"/>
    <w:rsid w:val="004A50B3"/>
    <w:rsid w:val="004A5ADC"/>
    <w:rsid w:val="004B15E4"/>
    <w:rsid w:val="004B1720"/>
    <w:rsid w:val="004B1B1E"/>
    <w:rsid w:val="004B1E49"/>
    <w:rsid w:val="004B1F80"/>
    <w:rsid w:val="004B4571"/>
    <w:rsid w:val="004B549F"/>
    <w:rsid w:val="004B7C8D"/>
    <w:rsid w:val="004C49EE"/>
    <w:rsid w:val="004D1579"/>
    <w:rsid w:val="004D6CD9"/>
    <w:rsid w:val="004E19FC"/>
    <w:rsid w:val="004E1D5C"/>
    <w:rsid w:val="004E1DD4"/>
    <w:rsid w:val="004E5627"/>
    <w:rsid w:val="004E6E48"/>
    <w:rsid w:val="004F0401"/>
    <w:rsid w:val="004F54EB"/>
    <w:rsid w:val="00500482"/>
    <w:rsid w:val="005025E4"/>
    <w:rsid w:val="005037AA"/>
    <w:rsid w:val="00504F9D"/>
    <w:rsid w:val="0050533E"/>
    <w:rsid w:val="00506743"/>
    <w:rsid w:val="00507057"/>
    <w:rsid w:val="00507676"/>
    <w:rsid w:val="00507E2D"/>
    <w:rsid w:val="005106CC"/>
    <w:rsid w:val="00512B93"/>
    <w:rsid w:val="00513430"/>
    <w:rsid w:val="005134E0"/>
    <w:rsid w:val="00513810"/>
    <w:rsid w:val="005141A8"/>
    <w:rsid w:val="00514CB1"/>
    <w:rsid w:val="005211C6"/>
    <w:rsid w:val="005221CD"/>
    <w:rsid w:val="00523898"/>
    <w:rsid w:val="00525B68"/>
    <w:rsid w:val="00526DFA"/>
    <w:rsid w:val="00526ED8"/>
    <w:rsid w:val="00532E78"/>
    <w:rsid w:val="00535BD1"/>
    <w:rsid w:val="00537194"/>
    <w:rsid w:val="00537790"/>
    <w:rsid w:val="00537879"/>
    <w:rsid w:val="00537EA0"/>
    <w:rsid w:val="00542C80"/>
    <w:rsid w:val="00545394"/>
    <w:rsid w:val="005457E2"/>
    <w:rsid w:val="00552EF7"/>
    <w:rsid w:val="005548C5"/>
    <w:rsid w:val="005569AA"/>
    <w:rsid w:val="00557AA9"/>
    <w:rsid w:val="00557FE7"/>
    <w:rsid w:val="00561882"/>
    <w:rsid w:val="00563C86"/>
    <w:rsid w:val="00566BCC"/>
    <w:rsid w:val="00567185"/>
    <w:rsid w:val="00567F99"/>
    <w:rsid w:val="00570330"/>
    <w:rsid w:val="00570458"/>
    <w:rsid w:val="005739B2"/>
    <w:rsid w:val="00573D1D"/>
    <w:rsid w:val="005751AA"/>
    <w:rsid w:val="00582F74"/>
    <w:rsid w:val="005857D1"/>
    <w:rsid w:val="00592155"/>
    <w:rsid w:val="0059280F"/>
    <w:rsid w:val="00595900"/>
    <w:rsid w:val="0059688D"/>
    <w:rsid w:val="0059743D"/>
    <w:rsid w:val="005A06EC"/>
    <w:rsid w:val="005A2353"/>
    <w:rsid w:val="005A34AC"/>
    <w:rsid w:val="005A760F"/>
    <w:rsid w:val="005A7AA2"/>
    <w:rsid w:val="005B2943"/>
    <w:rsid w:val="005C1AD4"/>
    <w:rsid w:val="005C3947"/>
    <w:rsid w:val="005C5533"/>
    <w:rsid w:val="005C5FD6"/>
    <w:rsid w:val="005C77EA"/>
    <w:rsid w:val="005C7F4E"/>
    <w:rsid w:val="005D152A"/>
    <w:rsid w:val="005D22D1"/>
    <w:rsid w:val="005D4F1F"/>
    <w:rsid w:val="005E2DD9"/>
    <w:rsid w:val="005E320B"/>
    <w:rsid w:val="005E3A8E"/>
    <w:rsid w:val="005E4C6D"/>
    <w:rsid w:val="005E575D"/>
    <w:rsid w:val="005F0863"/>
    <w:rsid w:val="005F5375"/>
    <w:rsid w:val="005F58A0"/>
    <w:rsid w:val="005F627E"/>
    <w:rsid w:val="005F77D0"/>
    <w:rsid w:val="00600BC8"/>
    <w:rsid w:val="0060255A"/>
    <w:rsid w:val="00603F96"/>
    <w:rsid w:val="0060614D"/>
    <w:rsid w:val="00610795"/>
    <w:rsid w:val="00610884"/>
    <w:rsid w:val="00612538"/>
    <w:rsid w:val="00612B3B"/>
    <w:rsid w:val="00612DFD"/>
    <w:rsid w:val="00622CBF"/>
    <w:rsid w:val="00624041"/>
    <w:rsid w:val="00625965"/>
    <w:rsid w:val="00630150"/>
    <w:rsid w:val="00631BEE"/>
    <w:rsid w:val="00645019"/>
    <w:rsid w:val="00645731"/>
    <w:rsid w:val="0065037C"/>
    <w:rsid w:val="00651770"/>
    <w:rsid w:val="006522FE"/>
    <w:rsid w:val="00652356"/>
    <w:rsid w:val="0065575E"/>
    <w:rsid w:val="00656F5C"/>
    <w:rsid w:val="006574C4"/>
    <w:rsid w:val="0066051A"/>
    <w:rsid w:val="0066343F"/>
    <w:rsid w:val="00675C09"/>
    <w:rsid w:val="00676C43"/>
    <w:rsid w:val="0067704E"/>
    <w:rsid w:val="00677E3A"/>
    <w:rsid w:val="006832E7"/>
    <w:rsid w:val="006838B7"/>
    <w:rsid w:val="00683BBC"/>
    <w:rsid w:val="00684612"/>
    <w:rsid w:val="0068519E"/>
    <w:rsid w:val="0068628C"/>
    <w:rsid w:val="0069016A"/>
    <w:rsid w:val="006948FF"/>
    <w:rsid w:val="00697A29"/>
    <w:rsid w:val="006A17F2"/>
    <w:rsid w:val="006A191A"/>
    <w:rsid w:val="006A5FD2"/>
    <w:rsid w:val="006A61B0"/>
    <w:rsid w:val="006A719B"/>
    <w:rsid w:val="006B0AD9"/>
    <w:rsid w:val="006B0FB5"/>
    <w:rsid w:val="006B3BCD"/>
    <w:rsid w:val="006B3C9A"/>
    <w:rsid w:val="006B7370"/>
    <w:rsid w:val="006C046C"/>
    <w:rsid w:val="006C1DFB"/>
    <w:rsid w:val="006C2EE4"/>
    <w:rsid w:val="006C2FC8"/>
    <w:rsid w:val="006C360A"/>
    <w:rsid w:val="006C5962"/>
    <w:rsid w:val="006C6242"/>
    <w:rsid w:val="006C6E92"/>
    <w:rsid w:val="006D034B"/>
    <w:rsid w:val="006D0AB8"/>
    <w:rsid w:val="006D0EDF"/>
    <w:rsid w:val="006D2DDD"/>
    <w:rsid w:val="006D31C8"/>
    <w:rsid w:val="006D6F37"/>
    <w:rsid w:val="006D7EC4"/>
    <w:rsid w:val="006E0271"/>
    <w:rsid w:val="006E2A00"/>
    <w:rsid w:val="006E5109"/>
    <w:rsid w:val="006E5621"/>
    <w:rsid w:val="006F09A4"/>
    <w:rsid w:val="006F14D4"/>
    <w:rsid w:val="006F2DC4"/>
    <w:rsid w:val="006F47A0"/>
    <w:rsid w:val="006F4ED5"/>
    <w:rsid w:val="006F5913"/>
    <w:rsid w:val="006F6FBD"/>
    <w:rsid w:val="007007B3"/>
    <w:rsid w:val="00700A55"/>
    <w:rsid w:val="00700C44"/>
    <w:rsid w:val="00702AF0"/>
    <w:rsid w:val="007038B0"/>
    <w:rsid w:val="007101D9"/>
    <w:rsid w:val="00710AFF"/>
    <w:rsid w:val="00711D33"/>
    <w:rsid w:val="0071671B"/>
    <w:rsid w:val="00721196"/>
    <w:rsid w:val="007230DD"/>
    <w:rsid w:val="00724631"/>
    <w:rsid w:val="00726C0D"/>
    <w:rsid w:val="007271BB"/>
    <w:rsid w:val="00727250"/>
    <w:rsid w:val="0072786B"/>
    <w:rsid w:val="00730A09"/>
    <w:rsid w:val="00730B32"/>
    <w:rsid w:val="007332D2"/>
    <w:rsid w:val="00734B06"/>
    <w:rsid w:val="00737E37"/>
    <w:rsid w:val="00740C4A"/>
    <w:rsid w:val="00741E0B"/>
    <w:rsid w:val="007460EC"/>
    <w:rsid w:val="00746413"/>
    <w:rsid w:val="0074685C"/>
    <w:rsid w:val="007512B6"/>
    <w:rsid w:val="00752C92"/>
    <w:rsid w:val="00754392"/>
    <w:rsid w:val="00761273"/>
    <w:rsid w:val="00761F2E"/>
    <w:rsid w:val="00771251"/>
    <w:rsid w:val="00771715"/>
    <w:rsid w:val="007717CB"/>
    <w:rsid w:val="00771B48"/>
    <w:rsid w:val="0077242A"/>
    <w:rsid w:val="00777C74"/>
    <w:rsid w:val="00777D2E"/>
    <w:rsid w:val="007809E5"/>
    <w:rsid w:val="007825A0"/>
    <w:rsid w:val="007829CE"/>
    <w:rsid w:val="00784194"/>
    <w:rsid w:val="007930AD"/>
    <w:rsid w:val="00794777"/>
    <w:rsid w:val="007A4652"/>
    <w:rsid w:val="007A4A1F"/>
    <w:rsid w:val="007B2D2E"/>
    <w:rsid w:val="007C0116"/>
    <w:rsid w:val="007C2B89"/>
    <w:rsid w:val="007C311C"/>
    <w:rsid w:val="007C4022"/>
    <w:rsid w:val="007D2048"/>
    <w:rsid w:val="007D22C6"/>
    <w:rsid w:val="007D340B"/>
    <w:rsid w:val="007D3BD5"/>
    <w:rsid w:val="007D7802"/>
    <w:rsid w:val="007E0704"/>
    <w:rsid w:val="007E5BB6"/>
    <w:rsid w:val="007F7244"/>
    <w:rsid w:val="008005BD"/>
    <w:rsid w:val="008020A9"/>
    <w:rsid w:val="00802F75"/>
    <w:rsid w:val="008051B5"/>
    <w:rsid w:val="0080659A"/>
    <w:rsid w:val="00806FD1"/>
    <w:rsid w:val="00814F57"/>
    <w:rsid w:val="008162DF"/>
    <w:rsid w:val="008212E2"/>
    <w:rsid w:val="00823325"/>
    <w:rsid w:val="00823797"/>
    <w:rsid w:val="0082634E"/>
    <w:rsid w:val="00826D5C"/>
    <w:rsid w:val="008270EF"/>
    <w:rsid w:val="00830E73"/>
    <w:rsid w:val="0083333B"/>
    <w:rsid w:val="00835D79"/>
    <w:rsid w:val="008406BB"/>
    <w:rsid w:val="00843816"/>
    <w:rsid w:val="0084665A"/>
    <w:rsid w:val="00850091"/>
    <w:rsid w:val="0085714A"/>
    <w:rsid w:val="008625EF"/>
    <w:rsid w:val="00867D1F"/>
    <w:rsid w:val="008747E8"/>
    <w:rsid w:val="00876DF5"/>
    <w:rsid w:val="00883D56"/>
    <w:rsid w:val="0089091C"/>
    <w:rsid w:val="00890CEC"/>
    <w:rsid w:val="008928CE"/>
    <w:rsid w:val="00893DB7"/>
    <w:rsid w:val="008A0DC2"/>
    <w:rsid w:val="008A60E4"/>
    <w:rsid w:val="008A672B"/>
    <w:rsid w:val="008B0357"/>
    <w:rsid w:val="008B0787"/>
    <w:rsid w:val="008B5082"/>
    <w:rsid w:val="008B76F1"/>
    <w:rsid w:val="008C15EB"/>
    <w:rsid w:val="008C5792"/>
    <w:rsid w:val="008C5D73"/>
    <w:rsid w:val="008C72F4"/>
    <w:rsid w:val="008D0C09"/>
    <w:rsid w:val="008D1924"/>
    <w:rsid w:val="008D1DD0"/>
    <w:rsid w:val="008D2B09"/>
    <w:rsid w:val="008D358A"/>
    <w:rsid w:val="008E0208"/>
    <w:rsid w:val="008E0A80"/>
    <w:rsid w:val="008E2B14"/>
    <w:rsid w:val="00901C45"/>
    <w:rsid w:val="00903D48"/>
    <w:rsid w:val="00912117"/>
    <w:rsid w:val="00914A9D"/>
    <w:rsid w:val="0091662F"/>
    <w:rsid w:val="00916692"/>
    <w:rsid w:val="009201AE"/>
    <w:rsid w:val="0092175B"/>
    <w:rsid w:val="00925D47"/>
    <w:rsid w:val="00934BCA"/>
    <w:rsid w:val="009417DB"/>
    <w:rsid w:val="00941B36"/>
    <w:rsid w:val="00945FF6"/>
    <w:rsid w:val="0095032A"/>
    <w:rsid w:val="0095075E"/>
    <w:rsid w:val="009522E7"/>
    <w:rsid w:val="00954B6C"/>
    <w:rsid w:val="00955763"/>
    <w:rsid w:val="00960A29"/>
    <w:rsid w:val="00961C9F"/>
    <w:rsid w:val="0096271C"/>
    <w:rsid w:val="00963A8F"/>
    <w:rsid w:val="009679BA"/>
    <w:rsid w:val="00974432"/>
    <w:rsid w:val="00980AFF"/>
    <w:rsid w:val="009847A8"/>
    <w:rsid w:val="00986DD5"/>
    <w:rsid w:val="009920DB"/>
    <w:rsid w:val="009928A1"/>
    <w:rsid w:val="0099476B"/>
    <w:rsid w:val="0099608C"/>
    <w:rsid w:val="009A0FC8"/>
    <w:rsid w:val="009A107D"/>
    <w:rsid w:val="009A152B"/>
    <w:rsid w:val="009A2B86"/>
    <w:rsid w:val="009A3ADE"/>
    <w:rsid w:val="009A7D86"/>
    <w:rsid w:val="009B0478"/>
    <w:rsid w:val="009B1FBB"/>
    <w:rsid w:val="009B3D7B"/>
    <w:rsid w:val="009B70EB"/>
    <w:rsid w:val="009B7DBC"/>
    <w:rsid w:val="009C0931"/>
    <w:rsid w:val="009C1049"/>
    <w:rsid w:val="009C116A"/>
    <w:rsid w:val="009C2143"/>
    <w:rsid w:val="009C3640"/>
    <w:rsid w:val="009C3CC7"/>
    <w:rsid w:val="009C58DC"/>
    <w:rsid w:val="009C79E3"/>
    <w:rsid w:val="009C7C20"/>
    <w:rsid w:val="009D060A"/>
    <w:rsid w:val="009D233A"/>
    <w:rsid w:val="009D2497"/>
    <w:rsid w:val="009D3D92"/>
    <w:rsid w:val="009D43A7"/>
    <w:rsid w:val="009D4D28"/>
    <w:rsid w:val="009D646C"/>
    <w:rsid w:val="009D6639"/>
    <w:rsid w:val="009E2156"/>
    <w:rsid w:val="009E363B"/>
    <w:rsid w:val="009E5C2B"/>
    <w:rsid w:val="009E687C"/>
    <w:rsid w:val="009F183E"/>
    <w:rsid w:val="009F24DF"/>
    <w:rsid w:val="009F4C82"/>
    <w:rsid w:val="00A01183"/>
    <w:rsid w:val="00A10467"/>
    <w:rsid w:val="00A11D7D"/>
    <w:rsid w:val="00A14136"/>
    <w:rsid w:val="00A17124"/>
    <w:rsid w:val="00A1728B"/>
    <w:rsid w:val="00A17410"/>
    <w:rsid w:val="00A2117C"/>
    <w:rsid w:val="00A23E2C"/>
    <w:rsid w:val="00A24E18"/>
    <w:rsid w:val="00A260CD"/>
    <w:rsid w:val="00A2738E"/>
    <w:rsid w:val="00A362FE"/>
    <w:rsid w:val="00A40FBB"/>
    <w:rsid w:val="00A41D98"/>
    <w:rsid w:val="00A4407C"/>
    <w:rsid w:val="00A453F2"/>
    <w:rsid w:val="00A579D0"/>
    <w:rsid w:val="00A60C0F"/>
    <w:rsid w:val="00A65AA7"/>
    <w:rsid w:val="00A66C17"/>
    <w:rsid w:val="00A675A7"/>
    <w:rsid w:val="00A71777"/>
    <w:rsid w:val="00A7261E"/>
    <w:rsid w:val="00A742B9"/>
    <w:rsid w:val="00A75AD3"/>
    <w:rsid w:val="00A75E6A"/>
    <w:rsid w:val="00A81CCC"/>
    <w:rsid w:val="00A83003"/>
    <w:rsid w:val="00A836B9"/>
    <w:rsid w:val="00A83F87"/>
    <w:rsid w:val="00A854BF"/>
    <w:rsid w:val="00A85932"/>
    <w:rsid w:val="00A85FFF"/>
    <w:rsid w:val="00A92179"/>
    <w:rsid w:val="00A92F8A"/>
    <w:rsid w:val="00A9612B"/>
    <w:rsid w:val="00AA1BA8"/>
    <w:rsid w:val="00AA76AD"/>
    <w:rsid w:val="00AB01BD"/>
    <w:rsid w:val="00AB23F2"/>
    <w:rsid w:val="00AB4A2D"/>
    <w:rsid w:val="00AB4EA5"/>
    <w:rsid w:val="00AB5999"/>
    <w:rsid w:val="00AB6BB9"/>
    <w:rsid w:val="00AC3B16"/>
    <w:rsid w:val="00AD37D4"/>
    <w:rsid w:val="00AD4934"/>
    <w:rsid w:val="00AD5698"/>
    <w:rsid w:val="00AD636B"/>
    <w:rsid w:val="00AD7A77"/>
    <w:rsid w:val="00AD7C61"/>
    <w:rsid w:val="00AE0978"/>
    <w:rsid w:val="00AE09A8"/>
    <w:rsid w:val="00AE0E1B"/>
    <w:rsid w:val="00AE2226"/>
    <w:rsid w:val="00AE2911"/>
    <w:rsid w:val="00AF78D6"/>
    <w:rsid w:val="00B002B6"/>
    <w:rsid w:val="00B03865"/>
    <w:rsid w:val="00B22403"/>
    <w:rsid w:val="00B24943"/>
    <w:rsid w:val="00B27626"/>
    <w:rsid w:val="00B33785"/>
    <w:rsid w:val="00B346E4"/>
    <w:rsid w:val="00B34A4D"/>
    <w:rsid w:val="00B364C7"/>
    <w:rsid w:val="00B37691"/>
    <w:rsid w:val="00B413F4"/>
    <w:rsid w:val="00B44787"/>
    <w:rsid w:val="00B45045"/>
    <w:rsid w:val="00B460EF"/>
    <w:rsid w:val="00B47224"/>
    <w:rsid w:val="00B60A9C"/>
    <w:rsid w:val="00B60ACB"/>
    <w:rsid w:val="00B614B5"/>
    <w:rsid w:val="00B670FE"/>
    <w:rsid w:val="00B70733"/>
    <w:rsid w:val="00B71F83"/>
    <w:rsid w:val="00B738CF"/>
    <w:rsid w:val="00B742FF"/>
    <w:rsid w:val="00B7524F"/>
    <w:rsid w:val="00B815A9"/>
    <w:rsid w:val="00B83067"/>
    <w:rsid w:val="00B83C85"/>
    <w:rsid w:val="00B83DEC"/>
    <w:rsid w:val="00B849CC"/>
    <w:rsid w:val="00B878F2"/>
    <w:rsid w:val="00B903C8"/>
    <w:rsid w:val="00B95865"/>
    <w:rsid w:val="00B96F3C"/>
    <w:rsid w:val="00B971B0"/>
    <w:rsid w:val="00BA071B"/>
    <w:rsid w:val="00BA43E6"/>
    <w:rsid w:val="00BA6FFD"/>
    <w:rsid w:val="00BA7BFD"/>
    <w:rsid w:val="00BB17F0"/>
    <w:rsid w:val="00BB1F9A"/>
    <w:rsid w:val="00BB2F1E"/>
    <w:rsid w:val="00BB3BF3"/>
    <w:rsid w:val="00BB4E1C"/>
    <w:rsid w:val="00BB7427"/>
    <w:rsid w:val="00BC4990"/>
    <w:rsid w:val="00BC4C2F"/>
    <w:rsid w:val="00BC64FA"/>
    <w:rsid w:val="00BD0A97"/>
    <w:rsid w:val="00BD35F1"/>
    <w:rsid w:val="00BD3A4E"/>
    <w:rsid w:val="00BD58D5"/>
    <w:rsid w:val="00BE1ECC"/>
    <w:rsid w:val="00BF31D2"/>
    <w:rsid w:val="00BF33D1"/>
    <w:rsid w:val="00C02697"/>
    <w:rsid w:val="00C02BAB"/>
    <w:rsid w:val="00C02EDB"/>
    <w:rsid w:val="00C04460"/>
    <w:rsid w:val="00C04537"/>
    <w:rsid w:val="00C12CDA"/>
    <w:rsid w:val="00C14B63"/>
    <w:rsid w:val="00C15F6B"/>
    <w:rsid w:val="00C170F9"/>
    <w:rsid w:val="00C22219"/>
    <w:rsid w:val="00C2322C"/>
    <w:rsid w:val="00C23DF9"/>
    <w:rsid w:val="00C23F01"/>
    <w:rsid w:val="00C25B7B"/>
    <w:rsid w:val="00C267EF"/>
    <w:rsid w:val="00C30F3B"/>
    <w:rsid w:val="00C34750"/>
    <w:rsid w:val="00C3579A"/>
    <w:rsid w:val="00C36AC1"/>
    <w:rsid w:val="00C37A95"/>
    <w:rsid w:val="00C42C8D"/>
    <w:rsid w:val="00C47753"/>
    <w:rsid w:val="00C50877"/>
    <w:rsid w:val="00C54A21"/>
    <w:rsid w:val="00C56DC7"/>
    <w:rsid w:val="00C57DB7"/>
    <w:rsid w:val="00C65A19"/>
    <w:rsid w:val="00C65B8C"/>
    <w:rsid w:val="00C65F0C"/>
    <w:rsid w:val="00C712DD"/>
    <w:rsid w:val="00C72121"/>
    <w:rsid w:val="00C757EA"/>
    <w:rsid w:val="00C75D54"/>
    <w:rsid w:val="00C768E7"/>
    <w:rsid w:val="00C76BDB"/>
    <w:rsid w:val="00C804D9"/>
    <w:rsid w:val="00C81151"/>
    <w:rsid w:val="00C815DE"/>
    <w:rsid w:val="00C82E8D"/>
    <w:rsid w:val="00C8338A"/>
    <w:rsid w:val="00C84159"/>
    <w:rsid w:val="00C85DAE"/>
    <w:rsid w:val="00C86E3B"/>
    <w:rsid w:val="00C8772A"/>
    <w:rsid w:val="00C90D13"/>
    <w:rsid w:val="00CA25CC"/>
    <w:rsid w:val="00CB077D"/>
    <w:rsid w:val="00CB0F4B"/>
    <w:rsid w:val="00CB1380"/>
    <w:rsid w:val="00CB65AC"/>
    <w:rsid w:val="00CC0A79"/>
    <w:rsid w:val="00CD5FD5"/>
    <w:rsid w:val="00CE28C0"/>
    <w:rsid w:val="00CE5331"/>
    <w:rsid w:val="00CE708D"/>
    <w:rsid w:val="00CE75B7"/>
    <w:rsid w:val="00CF1796"/>
    <w:rsid w:val="00CF1A98"/>
    <w:rsid w:val="00CF5CB1"/>
    <w:rsid w:val="00D009ED"/>
    <w:rsid w:val="00D01CBB"/>
    <w:rsid w:val="00D02280"/>
    <w:rsid w:val="00D0681B"/>
    <w:rsid w:val="00D06E7E"/>
    <w:rsid w:val="00D10F93"/>
    <w:rsid w:val="00D130B2"/>
    <w:rsid w:val="00D13126"/>
    <w:rsid w:val="00D132E1"/>
    <w:rsid w:val="00D14CFE"/>
    <w:rsid w:val="00D14E63"/>
    <w:rsid w:val="00D217E2"/>
    <w:rsid w:val="00D23BDE"/>
    <w:rsid w:val="00D245AD"/>
    <w:rsid w:val="00D25D25"/>
    <w:rsid w:val="00D260D3"/>
    <w:rsid w:val="00D346EA"/>
    <w:rsid w:val="00D34A52"/>
    <w:rsid w:val="00D358F3"/>
    <w:rsid w:val="00D46ED2"/>
    <w:rsid w:val="00D50AF6"/>
    <w:rsid w:val="00D51488"/>
    <w:rsid w:val="00D51B6F"/>
    <w:rsid w:val="00D52116"/>
    <w:rsid w:val="00D52705"/>
    <w:rsid w:val="00D54210"/>
    <w:rsid w:val="00D552AA"/>
    <w:rsid w:val="00D55877"/>
    <w:rsid w:val="00D6124F"/>
    <w:rsid w:val="00D63323"/>
    <w:rsid w:val="00D64199"/>
    <w:rsid w:val="00D73AF5"/>
    <w:rsid w:val="00D745B0"/>
    <w:rsid w:val="00D77A17"/>
    <w:rsid w:val="00D86BB5"/>
    <w:rsid w:val="00D948CE"/>
    <w:rsid w:val="00D94EF4"/>
    <w:rsid w:val="00D97D57"/>
    <w:rsid w:val="00DA1423"/>
    <w:rsid w:val="00DA49D0"/>
    <w:rsid w:val="00DA4A6F"/>
    <w:rsid w:val="00DB1AD1"/>
    <w:rsid w:val="00DB4101"/>
    <w:rsid w:val="00DB4A80"/>
    <w:rsid w:val="00DB4B8D"/>
    <w:rsid w:val="00DB78D9"/>
    <w:rsid w:val="00DC0088"/>
    <w:rsid w:val="00DC63D7"/>
    <w:rsid w:val="00DD00C4"/>
    <w:rsid w:val="00DD099D"/>
    <w:rsid w:val="00DD1D41"/>
    <w:rsid w:val="00DD29A5"/>
    <w:rsid w:val="00DD5E16"/>
    <w:rsid w:val="00DE0D08"/>
    <w:rsid w:val="00DE1F25"/>
    <w:rsid w:val="00DE3235"/>
    <w:rsid w:val="00DE3C0F"/>
    <w:rsid w:val="00DE437B"/>
    <w:rsid w:val="00DE49B9"/>
    <w:rsid w:val="00DE70F3"/>
    <w:rsid w:val="00DF0C40"/>
    <w:rsid w:val="00DF3AD2"/>
    <w:rsid w:val="00DF5343"/>
    <w:rsid w:val="00DF5646"/>
    <w:rsid w:val="00DF6308"/>
    <w:rsid w:val="00DF7B58"/>
    <w:rsid w:val="00E0169E"/>
    <w:rsid w:val="00E10C34"/>
    <w:rsid w:val="00E13046"/>
    <w:rsid w:val="00E1582D"/>
    <w:rsid w:val="00E20633"/>
    <w:rsid w:val="00E22276"/>
    <w:rsid w:val="00E238C5"/>
    <w:rsid w:val="00E2469A"/>
    <w:rsid w:val="00E24A7F"/>
    <w:rsid w:val="00E2504F"/>
    <w:rsid w:val="00E27D1C"/>
    <w:rsid w:val="00E30AF1"/>
    <w:rsid w:val="00E30C64"/>
    <w:rsid w:val="00E30CA5"/>
    <w:rsid w:val="00E320BA"/>
    <w:rsid w:val="00E32D69"/>
    <w:rsid w:val="00E338EB"/>
    <w:rsid w:val="00E353C8"/>
    <w:rsid w:val="00E412D8"/>
    <w:rsid w:val="00E4152E"/>
    <w:rsid w:val="00E43010"/>
    <w:rsid w:val="00E43149"/>
    <w:rsid w:val="00E45F59"/>
    <w:rsid w:val="00E5133C"/>
    <w:rsid w:val="00E536B0"/>
    <w:rsid w:val="00E577CB"/>
    <w:rsid w:val="00E62880"/>
    <w:rsid w:val="00E62BC4"/>
    <w:rsid w:val="00E63EAD"/>
    <w:rsid w:val="00E660F1"/>
    <w:rsid w:val="00E66A2B"/>
    <w:rsid w:val="00E70AF4"/>
    <w:rsid w:val="00E716EA"/>
    <w:rsid w:val="00E7494A"/>
    <w:rsid w:val="00E7564D"/>
    <w:rsid w:val="00E91ACA"/>
    <w:rsid w:val="00E945A3"/>
    <w:rsid w:val="00E954DC"/>
    <w:rsid w:val="00E9670E"/>
    <w:rsid w:val="00EA0F8F"/>
    <w:rsid w:val="00EA2384"/>
    <w:rsid w:val="00EA55D8"/>
    <w:rsid w:val="00EA7975"/>
    <w:rsid w:val="00EB666A"/>
    <w:rsid w:val="00EC0E1E"/>
    <w:rsid w:val="00EC1B13"/>
    <w:rsid w:val="00EC34A0"/>
    <w:rsid w:val="00EC3FAE"/>
    <w:rsid w:val="00EC51F0"/>
    <w:rsid w:val="00EC5399"/>
    <w:rsid w:val="00EC7E4A"/>
    <w:rsid w:val="00EC7EEB"/>
    <w:rsid w:val="00ED070D"/>
    <w:rsid w:val="00ED0EF8"/>
    <w:rsid w:val="00ED4EF6"/>
    <w:rsid w:val="00ED502B"/>
    <w:rsid w:val="00ED5354"/>
    <w:rsid w:val="00ED73FA"/>
    <w:rsid w:val="00EE5899"/>
    <w:rsid w:val="00EF0240"/>
    <w:rsid w:val="00EF0C33"/>
    <w:rsid w:val="00EF4C05"/>
    <w:rsid w:val="00EF4E4F"/>
    <w:rsid w:val="00EF609F"/>
    <w:rsid w:val="00EF74C0"/>
    <w:rsid w:val="00F00CB6"/>
    <w:rsid w:val="00F018F1"/>
    <w:rsid w:val="00F04ADB"/>
    <w:rsid w:val="00F04D47"/>
    <w:rsid w:val="00F0700B"/>
    <w:rsid w:val="00F10169"/>
    <w:rsid w:val="00F1065B"/>
    <w:rsid w:val="00F1192E"/>
    <w:rsid w:val="00F11D0C"/>
    <w:rsid w:val="00F124DE"/>
    <w:rsid w:val="00F12BC3"/>
    <w:rsid w:val="00F15EC4"/>
    <w:rsid w:val="00F25498"/>
    <w:rsid w:val="00F2573A"/>
    <w:rsid w:val="00F264B6"/>
    <w:rsid w:val="00F32B93"/>
    <w:rsid w:val="00F34EB5"/>
    <w:rsid w:val="00F35681"/>
    <w:rsid w:val="00F40A42"/>
    <w:rsid w:val="00F4640C"/>
    <w:rsid w:val="00F467C2"/>
    <w:rsid w:val="00F476C7"/>
    <w:rsid w:val="00F528C9"/>
    <w:rsid w:val="00F553EA"/>
    <w:rsid w:val="00F603E1"/>
    <w:rsid w:val="00F60D6E"/>
    <w:rsid w:val="00F61AEE"/>
    <w:rsid w:val="00F62608"/>
    <w:rsid w:val="00F637DA"/>
    <w:rsid w:val="00F65FD9"/>
    <w:rsid w:val="00F66618"/>
    <w:rsid w:val="00F70E02"/>
    <w:rsid w:val="00F71512"/>
    <w:rsid w:val="00F77531"/>
    <w:rsid w:val="00F8045F"/>
    <w:rsid w:val="00F80504"/>
    <w:rsid w:val="00F848DE"/>
    <w:rsid w:val="00F91983"/>
    <w:rsid w:val="00FA19B1"/>
    <w:rsid w:val="00FA28F7"/>
    <w:rsid w:val="00FA2A7F"/>
    <w:rsid w:val="00FA3466"/>
    <w:rsid w:val="00FA413B"/>
    <w:rsid w:val="00FA4AA5"/>
    <w:rsid w:val="00FA5363"/>
    <w:rsid w:val="00FA57F6"/>
    <w:rsid w:val="00FA6521"/>
    <w:rsid w:val="00FB7057"/>
    <w:rsid w:val="00FC0525"/>
    <w:rsid w:val="00FC44B3"/>
    <w:rsid w:val="00FD0C00"/>
    <w:rsid w:val="00FD1817"/>
    <w:rsid w:val="00FD2891"/>
    <w:rsid w:val="00FD40BF"/>
    <w:rsid w:val="00FD764A"/>
    <w:rsid w:val="00FE155F"/>
    <w:rsid w:val="00FE161B"/>
    <w:rsid w:val="00FE471D"/>
    <w:rsid w:val="00FF1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iranmodares</dc:creator>
  <cp:keywords/>
  <dc:description/>
  <cp:lastModifiedBy>iranmodares</cp:lastModifiedBy>
  <cp:revision>1</cp:revision>
  <dcterms:created xsi:type="dcterms:W3CDTF">2009-04-21T04:17:00Z</dcterms:created>
  <dcterms:modified xsi:type="dcterms:W3CDTF">2009-04-21T04:18:00Z</dcterms:modified>
</cp:coreProperties>
</file>