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7" w:rsidRDefault="001F6FC7" w:rsidP="00C325DC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مفهوم آنالیز حساسیت </w:t>
      </w:r>
      <w:r w:rsidR="00C325DC">
        <w:rPr>
          <w:rFonts w:cs="B Nazanin" w:hint="cs"/>
          <w:sz w:val="28"/>
          <w:szCs w:val="28"/>
          <w:rtl/>
        </w:rPr>
        <w:t xml:space="preserve">برای </w:t>
      </w:r>
      <w:r>
        <w:rPr>
          <w:rFonts w:cs="B Nazanin" w:hint="cs"/>
          <w:sz w:val="28"/>
          <w:szCs w:val="28"/>
          <w:rtl/>
        </w:rPr>
        <w:t xml:space="preserve">طراحی </w:t>
      </w:r>
      <w:r w:rsidR="00C325DC">
        <w:rPr>
          <w:rFonts w:cs="B Nazanin" w:hint="cs"/>
          <w:sz w:val="28"/>
          <w:szCs w:val="28"/>
          <w:rtl/>
        </w:rPr>
        <w:t>سیستم ها ی کنترل جهت بررسی اثر تغییرات پارامترها مورد استفاده قرار می</w:t>
      </w:r>
      <w:r w:rsidR="00C325DC">
        <w:rPr>
          <w:rFonts w:cs="B Nazanin" w:hint="cs"/>
          <w:sz w:val="28"/>
          <w:szCs w:val="28"/>
          <w:rtl/>
        </w:rPr>
        <w:softHyphen/>
        <w:t>گیرد.</w:t>
      </w:r>
    </w:p>
    <w:p w:rsidR="004348A7" w:rsidRDefault="001A4994" w:rsidP="00664EC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1A4994">
        <w:rPr>
          <w:rFonts w:cs="B Nazanin" w:hint="cs"/>
          <w:sz w:val="28"/>
          <w:szCs w:val="28"/>
          <w:rtl/>
        </w:rPr>
        <w:t xml:space="preserve">تابع </w:t>
      </w:r>
      <w:r w:rsidRPr="001A4994">
        <w:rPr>
          <w:rFonts w:cs="B Nazanin"/>
          <w:position w:val="-10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15.9pt" o:ole="">
            <v:imagedata r:id="rId6" o:title=""/>
          </v:shape>
          <o:OLEObject Type="Embed" ProgID="Equation.DSMT4" ShapeID="_x0000_i1025" DrawAspect="Content" ObjectID="_1308762046" r:id="rId7"/>
        </w:object>
      </w:r>
      <w:r w:rsidRPr="001A4994">
        <w:rPr>
          <w:rFonts w:cs="B Nazanin" w:hint="cs"/>
          <w:sz w:val="28"/>
          <w:szCs w:val="28"/>
          <w:rtl/>
        </w:rPr>
        <w:t xml:space="preserve"> را در نظر بگیرید. اگر پارامتر </w:t>
      </w:r>
      <w:r w:rsidRPr="00075713">
        <w:rPr>
          <w:position w:val="-6"/>
        </w:rPr>
        <w:object w:dxaOrig="200" w:dyaOrig="220">
          <v:shape id="_x0000_i1026" type="#_x0000_t75" style="width:10.05pt;height:10.9pt" o:ole="">
            <v:imagedata r:id="rId8" o:title=""/>
          </v:shape>
          <o:OLEObject Type="Embed" ProgID="Equation.3" ShapeID="_x0000_i1026" DrawAspect="Content" ObjectID="_1308762047" r:id="rId9"/>
        </w:object>
      </w:r>
      <w:r>
        <w:rPr>
          <w:rFonts w:cs="B Nazanin" w:hint="cs"/>
          <w:sz w:val="28"/>
          <w:szCs w:val="28"/>
          <w:rtl/>
        </w:rPr>
        <w:t xml:space="preserve"> به اندازه </w:t>
      </w:r>
      <w:r w:rsidRPr="00075713">
        <w:rPr>
          <w:position w:val="-6"/>
        </w:rPr>
        <w:object w:dxaOrig="340" w:dyaOrig="279">
          <v:shape id="_x0000_i1027" type="#_x0000_t75" style="width:16.75pt;height:14.25pt" o:ole="">
            <v:imagedata r:id="rId10" o:title=""/>
          </v:shape>
          <o:OLEObject Type="Embed" ProgID="Equation.3" ShapeID="_x0000_i1027" DrawAspect="Content" ObjectID="_1308762048" r:id="rId11"/>
        </w:object>
      </w:r>
      <w:r>
        <w:rPr>
          <w:rFonts w:cs="B Nazanin" w:hint="cs"/>
          <w:sz w:val="28"/>
          <w:szCs w:val="28"/>
          <w:rtl/>
        </w:rPr>
        <w:t xml:space="preserve"> تغییر کند، مقدار </w:t>
      </w:r>
      <w:r w:rsidRPr="001A4994">
        <w:rPr>
          <w:position w:val="-10"/>
        </w:rPr>
        <w:object w:dxaOrig="220" w:dyaOrig="260">
          <v:shape id="_x0000_i1028" type="#_x0000_t75" style="width:10.9pt;height:13.4pt" o:ole="">
            <v:imagedata r:id="rId12" o:title=""/>
          </v:shape>
          <o:OLEObject Type="Embed" ProgID="Equation.3" ShapeID="_x0000_i1028" DrawAspect="Content" ObjectID="_1308762049" r:id="rId13"/>
        </w:object>
      </w:r>
      <w:r>
        <w:rPr>
          <w:rFonts w:cs="B Nazanin" w:hint="cs"/>
          <w:sz w:val="28"/>
          <w:szCs w:val="28"/>
          <w:rtl/>
        </w:rPr>
        <w:t xml:space="preserve"> به اندازه </w:t>
      </w:r>
      <w:r w:rsidRPr="001A4994">
        <w:rPr>
          <w:position w:val="-10"/>
        </w:rPr>
        <w:object w:dxaOrig="340" w:dyaOrig="320">
          <v:shape id="_x0000_i1029" type="#_x0000_t75" style="width:16.75pt;height:15.9pt" o:ole="">
            <v:imagedata r:id="rId14" o:title=""/>
          </v:shape>
          <o:OLEObject Type="Embed" ProgID="Equation.3" ShapeID="_x0000_i1029" DrawAspect="Content" ObjectID="_1308762050" r:id="rId15"/>
        </w:object>
      </w:r>
      <w:r>
        <w:rPr>
          <w:rFonts w:cs="B Nazanin" w:hint="cs"/>
          <w:sz w:val="28"/>
          <w:szCs w:val="28"/>
          <w:rtl/>
        </w:rPr>
        <w:t xml:space="preserve"> تغییر خواهد کرد. اگر</w:t>
      </w:r>
      <w:r w:rsidRPr="00075713">
        <w:rPr>
          <w:position w:val="-6"/>
        </w:rPr>
        <w:object w:dxaOrig="340" w:dyaOrig="279">
          <v:shape id="_x0000_i1030" type="#_x0000_t75" style="width:16.75pt;height:14.25pt" o:ole="">
            <v:imagedata r:id="rId10" o:title=""/>
          </v:shape>
          <o:OLEObject Type="Embed" ProgID="Equation.3" ShapeID="_x0000_i1030" DrawAspect="Content" ObjectID="_1308762051" r:id="rId16"/>
        </w:object>
      </w:r>
      <w:r>
        <w:rPr>
          <w:rFonts w:cs="B Nazanin" w:hint="cs"/>
          <w:sz w:val="28"/>
          <w:szCs w:val="28"/>
          <w:rtl/>
        </w:rPr>
        <w:t xml:space="preserve"> به اندازه کافی کوچک باشد مقدار </w:t>
      </w:r>
      <w:r w:rsidRPr="001A4994">
        <w:rPr>
          <w:position w:val="-10"/>
        </w:rPr>
        <w:object w:dxaOrig="340" w:dyaOrig="320">
          <v:shape id="_x0000_i1031" type="#_x0000_t75" style="width:16.75pt;height:15.9pt" o:ole="">
            <v:imagedata r:id="rId14" o:title=""/>
          </v:shape>
          <o:OLEObject Type="Embed" ProgID="Equation.3" ShapeID="_x0000_i1031" DrawAspect="Content" ObjectID="_1308762052" r:id="rId17"/>
        </w:object>
      </w:r>
      <w:r>
        <w:rPr>
          <w:rFonts w:cs="B Nazanin" w:hint="cs"/>
          <w:sz w:val="28"/>
          <w:szCs w:val="28"/>
          <w:rtl/>
        </w:rPr>
        <w:t xml:space="preserve"> را می توان با تقریب خوبی از رابطه زیر بدست آورد:</w:t>
      </w:r>
    </w:p>
    <w:p w:rsidR="001A4994" w:rsidRDefault="007345BB" w:rsidP="00664ECE">
      <w:pPr>
        <w:spacing w:line="360" w:lineRule="auto"/>
        <w:rPr>
          <w:rFonts w:cs="B Nazanin"/>
          <w:sz w:val="28"/>
          <w:szCs w:val="28"/>
          <w:rtl/>
        </w:rPr>
      </w:pPr>
      <w:r w:rsidRPr="007345BB">
        <w:rPr>
          <w:noProof/>
          <w:rtl/>
        </w:rPr>
        <w:pict>
          <v:shape id="_x0000_s1026" type="#_x0000_t75" style="position:absolute;left:0;text-align:left;margin-left:0;margin-top:-.4pt;width:56.95pt;height:31pt;z-index:251660288;mso-position-horizontal:left">
            <v:imagedata r:id="rId18" o:title=""/>
            <w10:wrap type="square" side="right"/>
          </v:shape>
          <o:OLEObject Type="Embed" ProgID="Equation.3" ShapeID="_x0000_s1026" DrawAspect="Content" ObjectID="_1308762073" r:id="rId19"/>
        </w:pict>
      </w:r>
      <w:r w:rsidR="005D5236">
        <w:rPr>
          <w:rFonts w:cs="B Nazanin" w:hint="cs"/>
          <w:sz w:val="28"/>
          <w:szCs w:val="28"/>
          <w:rtl/>
        </w:rPr>
        <w:t>(1)</w:t>
      </w:r>
      <w:r w:rsidR="001A4994">
        <w:rPr>
          <w:rFonts w:cs="B Nazanin"/>
          <w:sz w:val="28"/>
          <w:szCs w:val="28"/>
          <w:rtl/>
        </w:rPr>
        <w:tab/>
      </w:r>
    </w:p>
    <w:p w:rsidR="005D5236" w:rsidRDefault="007345BB" w:rsidP="00664ECE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27" type="#_x0000_t75" style="position:absolute;left:0;text-align:left;margin-left:-3.9pt;margin-top:23.8pt;width:60.9pt;height:34pt;z-index:251661312">
            <v:imagedata r:id="rId20" o:title=""/>
            <w10:wrap type="square" side="right"/>
          </v:shape>
          <o:OLEObject Type="Embed" ProgID="Equation.3" ShapeID="_x0000_s1027" DrawAspect="Content" ObjectID="_1308762074" r:id="rId21"/>
        </w:pict>
      </w:r>
      <w:r w:rsidR="005D5236">
        <w:rPr>
          <w:rFonts w:cs="B Nazanin" w:hint="cs"/>
          <w:sz w:val="28"/>
          <w:szCs w:val="28"/>
          <w:rtl/>
        </w:rPr>
        <w:t xml:space="preserve">با تقسیم رابطه (1) بر </w:t>
      </w:r>
      <w:r w:rsidR="005D5236" w:rsidRPr="001A4994">
        <w:rPr>
          <w:position w:val="-10"/>
        </w:rPr>
        <w:object w:dxaOrig="220" w:dyaOrig="260">
          <v:shape id="_x0000_i1034" type="#_x0000_t75" style="width:10.9pt;height:13.4pt" o:ole="">
            <v:imagedata r:id="rId12" o:title=""/>
          </v:shape>
          <o:OLEObject Type="Embed" ProgID="Equation.3" ShapeID="_x0000_i1034" DrawAspect="Content" ObjectID="_1308762053" r:id="rId22"/>
        </w:object>
      </w:r>
      <w:r w:rsidR="005D5236">
        <w:rPr>
          <w:rFonts w:cs="B Nazanin" w:hint="cs"/>
          <w:sz w:val="28"/>
          <w:szCs w:val="28"/>
          <w:rtl/>
        </w:rPr>
        <w:t xml:space="preserve">، تغییرات نسبی </w:t>
      </w:r>
      <w:r w:rsidR="005D5236" w:rsidRPr="001A4994">
        <w:rPr>
          <w:position w:val="-10"/>
        </w:rPr>
        <w:object w:dxaOrig="220" w:dyaOrig="260">
          <v:shape id="_x0000_i1035" type="#_x0000_t75" style="width:10.9pt;height:13.4pt" o:ole="">
            <v:imagedata r:id="rId12" o:title=""/>
          </v:shape>
          <o:OLEObject Type="Embed" ProgID="Equation.3" ShapeID="_x0000_i1035" DrawAspect="Content" ObjectID="_1308762054" r:id="rId23"/>
        </w:object>
      </w:r>
      <w:r w:rsidR="005D5236">
        <w:rPr>
          <w:rFonts w:cs="B Nazanin" w:hint="cs"/>
          <w:sz w:val="28"/>
          <w:szCs w:val="28"/>
          <w:rtl/>
        </w:rPr>
        <w:t xml:space="preserve"> بدست می</w:t>
      </w:r>
      <w:r w:rsidR="005D5236">
        <w:rPr>
          <w:rFonts w:cs="B Nazanin" w:hint="cs"/>
          <w:sz w:val="28"/>
          <w:szCs w:val="28"/>
          <w:rtl/>
        </w:rPr>
        <w:softHyphen/>
        <w:t>آید:</w:t>
      </w:r>
    </w:p>
    <w:p w:rsidR="005D5236" w:rsidRDefault="005D5236" w:rsidP="00664ECE">
      <w:pPr>
        <w:tabs>
          <w:tab w:val="right" w:pos="7627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(2)</w:t>
      </w:r>
    </w:p>
    <w:p w:rsidR="005D5236" w:rsidRDefault="007345BB" w:rsidP="00664ECE">
      <w:pPr>
        <w:tabs>
          <w:tab w:val="right" w:pos="7627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28" type="#_x0000_t75" style="position:absolute;left:0;text-align:left;margin-left:-3.9pt;margin-top:27.6pt;width:81.9pt;height:34pt;z-index:251662336">
            <v:imagedata r:id="rId24" o:title=""/>
            <w10:wrap type="square" side="right"/>
          </v:shape>
          <o:OLEObject Type="Embed" ProgID="Equation.3" ShapeID="_x0000_s1028" DrawAspect="Content" ObjectID="_1308762075" r:id="rId25"/>
        </w:pict>
      </w:r>
      <w:r w:rsidR="005D5236">
        <w:rPr>
          <w:rFonts w:cs="B Nazanin" w:hint="cs"/>
          <w:sz w:val="28"/>
          <w:szCs w:val="28"/>
          <w:rtl/>
        </w:rPr>
        <w:t>رابطه (2) را می</w:t>
      </w:r>
      <w:r w:rsidR="005D5236">
        <w:rPr>
          <w:rFonts w:cs="B Nazanin" w:hint="cs"/>
          <w:sz w:val="28"/>
          <w:szCs w:val="28"/>
          <w:rtl/>
        </w:rPr>
        <w:softHyphen/>
        <w:t xml:space="preserve">توان بفرم زیر نوشت: </w:t>
      </w:r>
    </w:p>
    <w:p w:rsidR="005D5236" w:rsidRDefault="005D5236" w:rsidP="00664ECE">
      <w:pPr>
        <w:tabs>
          <w:tab w:val="right" w:pos="7627"/>
        </w:tabs>
        <w:spacing w:line="360" w:lineRule="auto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(3)</w:t>
      </w:r>
      <w:r>
        <w:rPr>
          <w:rFonts w:cs="B Nazanin"/>
          <w:sz w:val="28"/>
          <w:szCs w:val="28"/>
          <w:rtl/>
        </w:rPr>
        <w:tab/>
      </w:r>
    </w:p>
    <w:p w:rsidR="005D5236" w:rsidRDefault="007345BB" w:rsidP="00664ECE">
      <w:pPr>
        <w:tabs>
          <w:tab w:val="right" w:pos="7627"/>
        </w:tabs>
        <w:spacing w:line="360" w:lineRule="auto"/>
        <w:rPr>
          <w:rFonts w:cs="B Nazanin"/>
          <w:sz w:val="28"/>
          <w:szCs w:val="28"/>
          <w:rtl/>
        </w:rPr>
      </w:pPr>
      <w:r w:rsidRPr="007345BB">
        <w:rPr>
          <w:noProof/>
          <w:rtl/>
        </w:rPr>
        <w:pict>
          <v:shape id="_x0000_s1029" type="#_x0000_t75" style="position:absolute;left:0;text-align:left;margin-left:-3.9pt;margin-top:26.05pt;width:56.1pt;height:35.4pt;z-index:251664384">
            <v:imagedata r:id="rId26" o:title=""/>
            <w10:wrap type="square" side="right"/>
          </v:shape>
          <o:OLEObject Type="Embed" ProgID="Equation.3" ShapeID="_x0000_s1029" DrawAspect="Content" ObjectID="_1308762076" r:id="rId27"/>
        </w:pict>
      </w:r>
      <w:r w:rsidR="005D5236">
        <w:rPr>
          <w:rFonts w:cs="B Nazanin" w:hint="cs"/>
          <w:sz w:val="28"/>
          <w:szCs w:val="28"/>
          <w:rtl/>
        </w:rPr>
        <w:t xml:space="preserve">عبارت داخل پرانتز حساسیت </w:t>
      </w:r>
      <w:r w:rsidR="005D5236" w:rsidRPr="001A4994">
        <w:rPr>
          <w:position w:val="-10"/>
        </w:rPr>
        <w:object w:dxaOrig="220" w:dyaOrig="260">
          <v:shape id="_x0000_i1038" type="#_x0000_t75" style="width:10.9pt;height:13.4pt" o:ole="">
            <v:imagedata r:id="rId12" o:title=""/>
          </v:shape>
          <o:OLEObject Type="Embed" ProgID="Equation.3" ShapeID="_x0000_i1038" DrawAspect="Content" ObjectID="_1308762055" r:id="rId28"/>
        </w:object>
      </w:r>
      <w:r w:rsidR="005D5236">
        <w:rPr>
          <w:rFonts w:cs="B Nazanin" w:hint="cs"/>
          <w:sz w:val="28"/>
          <w:szCs w:val="28"/>
          <w:rtl/>
        </w:rPr>
        <w:t xml:space="preserve"> نسبت به پارامتر </w:t>
      </w:r>
      <w:r w:rsidR="005D5236" w:rsidRPr="00075713">
        <w:rPr>
          <w:position w:val="-6"/>
        </w:rPr>
        <w:object w:dxaOrig="200" w:dyaOrig="220">
          <v:shape id="_x0000_i1039" type="#_x0000_t75" style="width:10.05pt;height:10.9pt" o:ole="">
            <v:imagedata r:id="rId8" o:title=""/>
          </v:shape>
          <o:OLEObject Type="Embed" ProgID="Equation.3" ShapeID="_x0000_i1039" DrawAspect="Content" ObjectID="_1308762056" r:id="rId29"/>
        </w:object>
      </w:r>
      <w:r w:rsidR="005D5236">
        <w:rPr>
          <w:rFonts w:hint="cs"/>
          <w:rtl/>
        </w:rPr>
        <w:t xml:space="preserve"> </w:t>
      </w:r>
      <w:r w:rsidR="005D5236">
        <w:rPr>
          <w:rFonts w:cs="B Nazanin" w:hint="cs"/>
          <w:sz w:val="28"/>
          <w:szCs w:val="28"/>
          <w:rtl/>
        </w:rPr>
        <w:t>نامیده می</w:t>
      </w:r>
      <w:r w:rsidR="005D5236">
        <w:rPr>
          <w:rFonts w:cs="B Nazanin" w:hint="cs"/>
          <w:sz w:val="28"/>
          <w:szCs w:val="28"/>
          <w:rtl/>
        </w:rPr>
        <w:softHyphen/>
        <w:t>شود:</w:t>
      </w:r>
    </w:p>
    <w:p w:rsidR="005D5236" w:rsidRDefault="005D5236" w:rsidP="00664ECE">
      <w:pPr>
        <w:tabs>
          <w:tab w:val="right" w:pos="7627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(4)</w:t>
      </w:r>
    </w:p>
    <w:p w:rsidR="005D5236" w:rsidRDefault="005D5236" w:rsidP="00664ECE">
      <w:pPr>
        <w:tabs>
          <w:tab w:val="right" w:pos="7627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واقع مقدار </w:t>
      </w:r>
      <w:r w:rsidRPr="00075713">
        <w:rPr>
          <w:position w:val="-14"/>
        </w:rPr>
        <w:object w:dxaOrig="380" w:dyaOrig="440">
          <v:shape id="_x0000_i1040" type="#_x0000_t75" style="width:19.25pt;height:21.75pt" o:ole="">
            <v:imagedata r:id="rId30" o:title=""/>
          </v:shape>
          <o:OLEObject Type="Embed" ProgID="Equation.3" ShapeID="_x0000_i1040" DrawAspect="Content" ObjectID="_1308762057" r:id="rId31"/>
        </w:object>
      </w:r>
      <w:r>
        <w:rPr>
          <w:rFonts w:cs="B Nazanin" w:hint="cs"/>
          <w:sz w:val="28"/>
          <w:szCs w:val="28"/>
          <w:rtl/>
        </w:rPr>
        <w:t xml:space="preserve"> ، تغییرات نسبی </w:t>
      </w:r>
      <w:r w:rsidRPr="001A4994">
        <w:rPr>
          <w:position w:val="-10"/>
        </w:rPr>
        <w:object w:dxaOrig="220" w:dyaOrig="260">
          <v:shape id="_x0000_i1041" type="#_x0000_t75" style="width:10.9pt;height:13.4pt" o:ole="">
            <v:imagedata r:id="rId12" o:title=""/>
          </v:shape>
          <o:OLEObject Type="Embed" ProgID="Equation.3" ShapeID="_x0000_i1041" DrawAspect="Content" ObjectID="_1308762058" r:id="rId32"/>
        </w:object>
      </w:r>
      <w:r>
        <w:rPr>
          <w:rFonts w:cs="B Nazanin" w:hint="cs"/>
          <w:sz w:val="28"/>
          <w:szCs w:val="28"/>
          <w:rtl/>
        </w:rPr>
        <w:t xml:space="preserve"> نسبت به تغییرات نسبی </w:t>
      </w:r>
      <w:r w:rsidRPr="00075713">
        <w:rPr>
          <w:position w:val="-6"/>
        </w:rPr>
        <w:object w:dxaOrig="200" w:dyaOrig="220">
          <v:shape id="_x0000_i1042" type="#_x0000_t75" style="width:10.05pt;height:10.9pt" o:ole="">
            <v:imagedata r:id="rId8" o:title=""/>
          </v:shape>
          <o:OLEObject Type="Embed" ProgID="Equation.3" ShapeID="_x0000_i1042" DrawAspect="Content" ObjectID="_1308762059" r:id="rId33"/>
        </w:object>
      </w:r>
      <w:r>
        <w:rPr>
          <w:rFonts w:cs="B Nazanin" w:hint="cs"/>
          <w:sz w:val="28"/>
          <w:szCs w:val="28"/>
          <w:rtl/>
        </w:rPr>
        <w:t xml:space="preserve"> را نشان می</w:t>
      </w:r>
      <w:r>
        <w:rPr>
          <w:rFonts w:cs="B Nazanin" w:hint="cs"/>
          <w:sz w:val="28"/>
          <w:szCs w:val="28"/>
          <w:rtl/>
        </w:rPr>
        <w:softHyphen/>
        <w:t>دهد.</w:t>
      </w:r>
      <w:r w:rsidR="00CE73D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br w:type="textWrapping" w:clear="all"/>
      </w:r>
      <w:r w:rsidR="00CE73D8">
        <w:rPr>
          <w:rFonts w:cs="B Nazanin" w:hint="cs"/>
          <w:sz w:val="28"/>
          <w:szCs w:val="28"/>
          <w:rtl/>
        </w:rPr>
        <w:t xml:space="preserve">به عنوان مثال تابع </w:t>
      </w:r>
      <w:r w:rsidR="00CE73D8" w:rsidRPr="001A4994">
        <w:rPr>
          <w:position w:val="-10"/>
        </w:rPr>
        <w:object w:dxaOrig="900" w:dyaOrig="320">
          <v:shape id="_x0000_i1043" type="#_x0000_t75" style="width:45.2pt;height:15.9pt" o:ole="">
            <v:imagedata r:id="rId34" o:title=""/>
          </v:shape>
          <o:OLEObject Type="Embed" ProgID="Equation.3" ShapeID="_x0000_i1043" DrawAspect="Content" ObjectID="_1308762060" r:id="rId35"/>
        </w:object>
      </w:r>
      <w:r w:rsidR="00CE73D8">
        <w:rPr>
          <w:rFonts w:cs="B Nazanin" w:hint="cs"/>
          <w:sz w:val="28"/>
          <w:szCs w:val="28"/>
          <w:rtl/>
        </w:rPr>
        <w:t xml:space="preserve"> را در نظر بگیرید. مقدار </w:t>
      </w:r>
      <w:r w:rsidR="00CE73D8" w:rsidRPr="00075713">
        <w:rPr>
          <w:position w:val="-14"/>
        </w:rPr>
        <w:object w:dxaOrig="380" w:dyaOrig="440">
          <v:shape id="_x0000_i1044" type="#_x0000_t75" style="width:19.25pt;height:21.75pt" o:ole="">
            <v:imagedata r:id="rId30" o:title=""/>
          </v:shape>
          <o:OLEObject Type="Embed" ProgID="Equation.3" ShapeID="_x0000_i1044" DrawAspect="Content" ObjectID="_1308762061" r:id="rId36"/>
        </w:object>
      </w:r>
      <w:r w:rsidR="00CE73D8">
        <w:rPr>
          <w:rFonts w:cs="B Nazanin" w:hint="cs"/>
          <w:sz w:val="28"/>
          <w:szCs w:val="28"/>
          <w:rtl/>
        </w:rPr>
        <w:t xml:space="preserve"> برای این تابع بصورت زیر بدست می</w:t>
      </w:r>
      <w:r w:rsidR="00CE73D8">
        <w:rPr>
          <w:rFonts w:cs="B Nazanin" w:hint="cs"/>
          <w:sz w:val="28"/>
          <w:szCs w:val="28"/>
          <w:rtl/>
        </w:rPr>
        <w:softHyphen/>
        <w:t xml:space="preserve">آید: </w:t>
      </w:r>
    </w:p>
    <w:p w:rsidR="00664ECE" w:rsidRDefault="007345BB" w:rsidP="00664ECE">
      <w:pPr>
        <w:tabs>
          <w:tab w:val="right" w:pos="7627"/>
          <w:tab w:val="right" w:pos="7902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30" type="#_x0000_t75" style="position:absolute;left:0;text-align:left;margin-left:-8.95pt;margin-top:7.5pt;width:183.6pt;height:36.45pt;z-index:251665408">
            <v:imagedata r:id="rId37" o:title=""/>
            <w10:wrap type="square" side="right"/>
          </v:shape>
          <o:OLEObject Type="Embed" ProgID="Equation.3" ShapeID="_x0000_s1030" DrawAspect="Content" ObjectID="_1308762077" r:id="rId38"/>
        </w:pict>
      </w:r>
    </w:p>
    <w:p w:rsidR="00664ECE" w:rsidRDefault="00664ECE" w:rsidP="00664ECE">
      <w:pPr>
        <w:rPr>
          <w:rFonts w:cs="B Nazanin"/>
          <w:sz w:val="28"/>
          <w:szCs w:val="28"/>
          <w:rtl/>
        </w:rPr>
      </w:pPr>
    </w:p>
    <w:p w:rsidR="00CE73D8" w:rsidRPr="00664ECE" w:rsidRDefault="00664ECE" w:rsidP="001F6FC7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بن</w:t>
      </w:r>
      <w:r w:rsidR="00983C92">
        <w:rPr>
          <w:rFonts w:cs="B Nazanin" w:hint="cs"/>
          <w:sz w:val="28"/>
          <w:szCs w:val="28"/>
          <w:rtl/>
        </w:rPr>
        <w:t xml:space="preserve">ابر این حساسیت تابعی از </w:t>
      </w:r>
      <w:r w:rsidR="00983C92" w:rsidRPr="00075713">
        <w:rPr>
          <w:position w:val="-6"/>
        </w:rPr>
        <w:object w:dxaOrig="200" w:dyaOrig="220">
          <v:shape id="_x0000_i1046" type="#_x0000_t75" style="width:10.05pt;height:10.9pt" o:ole="">
            <v:imagedata r:id="rId8" o:title=""/>
          </v:shape>
          <o:OLEObject Type="Embed" ProgID="Equation.3" ShapeID="_x0000_i1046" DrawAspect="Content" ObjectID="_1308762062" r:id="rId39"/>
        </w:object>
      </w:r>
      <w:r w:rsidR="00983C92">
        <w:rPr>
          <w:rFonts w:cs="B Nazanin" w:hint="cs"/>
          <w:sz w:val="28"/>
          <w:szCs w:val="28"/>
          <w:rtl/>
        </w:rPr>
        <w:t xml:space="preserve"> می</w:t>
      </w:r>
      <w:r w:rsidR="00983C92">
        <w:rPr>
          <w:rFonts w:cs="B Nazanin" w:hint="cs"/>
          <w:sz w:val="28"/>
          <w:szCs w:val="28"/>
          <w:rtl/>
        </w:rPr>
        <w:softHyphen/>
        <w:t xml:space="preserve">باشد. در </w:t>
      </w:r>
      <w:r w:rsidR="00983C92" w:rsidRPr="00075713">
        <w:rPr>
          <w:position w:val="-6"/>
        </w:rPr>
        <w:object w:dxaOrig="720" w:dyaOrig="279">
          <v:shape id="_x0000_i1047" type="#_x0000_t75" style="width:36pt;height:14.25pt" o:ole="">
            <v:imagedata r:id="rId40" o:title=""/>
          </v:shape>
          <o:OLEObject Type="Embed" ProgID="Equation.3" ShapeID="_x0000_i1047" DrawAspect="Content" ObjectID="_1308762063" r:id="rId41"/>
        </w:object>
      </w:r>
      <w:r w:rsidR="00983C92">
        <w:rPr>
          <w:rFonts w:cs="B Nazanin" w:hint="cs"/>
          <w:sz w:val="28"/>
          <w:szCs w:val="28"/>
          <w:rtl/>
        </w:rPr>
        <w:t xml:space="preserve"> ،</w:t>
      </w:r>
      <w:r w:rsidR="00983C92" w:rsidRPr="00075713">
        <w:rPr>
          <w:position w:val="-14"/>
        </w:rPr>
        <w:object w:dxaOrig="1160" w:dyaOrig="440">
          <v:shape id="_x0000_i1048" type="#_x0000_t75" style="width:57.75pt;height:21.75pt" o:ole="">
            <v:imagedata r:id="rId42" o:title=""/>
          </v:shape>
          <o:OLEObject Type="Embed" ProgID="Equation.3" ShapeID="_x0000_i1048" DrawAspect="Content" ObjectID="_1308762064" r:id="rId43"/>
        </w:object>
      </w:r>
      <w:r w:rsidR="00983C92">
        <w:rPr>
          <w:rFonts w:cs="B Nazanin" w:hint="cs"/>
          <w:sz w:val="28"/>
          <w:szCs w:val="28"/>
          <w:rtl/>
        </w:rPr>
        <w:t xml:space="preserve"> و در </w:t>
      </w:r>
      <w:r w:rsidR="00983C92" w:rsidRPr="00075713">
        <w:rPr>
          <w:position w:val="-6"/>
        </w:rPr>
        <w:object w:dxaOrig="700" w:dyaOrig="279">
          <v:shape id="_x0000_i1049" type="#_x0000_t75" style="width:35.15pt;height:14.25pt" o:ole="">
            <v:imagedata r:id="rId44" o:title=""/>
          </v:shape>
          <o:OLEObject Type="Embed" ProgID="Equation.3" ShapeID="_x0000_i1049" DrawAspect="Content" ObjectID="_1308762065" r:id="rId45"/>
        </w:object>
      </w:r>
      <w:r w:rsidR="00983C92">
        <w:rPr>
          <w:rFonts w:cs="B Nazanin" w:hint="cs"/>
          <w:sz w:val="28"/>
          <w:szCs w:val="28"/>
          <w:rtl/>
        </w:rPr>
        <w:t>،</w:t>
      </w:r>
      <w:r w:rsidR="00983C92" w:rsidRPr="00075713">
        <w:rPr>
          <w:position w:val="-14"/>
        </w:rPr>
        <w:object w:dxaOrig="1160" w:dyaOrig="440">
          <v:shape id="_x0000_i1050" type="#_x0000_t75" style="width:57.75pt;height:21.75pt" o:ole="">
            <v:imagedata r:id="rId46" o:title=""/>
          </v:shape>
          <o:OLEObject Type="Embed" ProgID="Equation.3" ShapeID="_x0000_i1050" DrawAspect="Content" ObjectID="_1308762066" r:id="rId47"/>
        </w:object>
      </w:r>
      <w:r w:rsidR="00983C92">
        <w:rPr>
          <w:rFonts w:cs="B Nazanin" w:hint="cs"/>
          <w:sz w:val="28"/>
          <w:szCs w:val="28"/>
          <w:rtl/>
        </w:rPr>
        <w:t xml:space="preserve"> خواهد بود. در نتیجه تغییر نسبی </w:t>
      </w:r>
      <w:r w:rsidR="00983C92" w:rsidRPr="001A4994">
        <w:rPr>
          <w:position w:val="-10"/>
        </w:rPr>
        <w:object w:dxaOrig="220" w:dyaOrig="260">
          <v:shape id="_x0000_i1051" type="#_x0000_t75" style="width:10.9pt;height:13.4pt" o:ole="">
            <v:imagedata r:id="rId12" o:title=""/>
          </v:shape>
          <o:OLEObject Type="Embed" ProgID="Equation.3" ShapeID="_x0000_i1051" DrawAspect="Content" ObjectID="_1308762067" r:id="rId48"/>
        </w:object>
      </w:r>
      <w:r w:rsidR="00983C92">
        <w:rPr>
          <w:rFonts w:cs="B Nazanin" w:hint="cs"/>
          <w:sz w:val="28"/>
          <w:szCs w:val="28"/>
          <w:rtl/>
        </w:rPr>
        <w:t xml:space="preserve"> در </w:t>
      </w:r>
      <w:r w:rsidR="00983C92" w:rsidRPr="00075713">
        <w:rPr>
          <w:position w:val="-6"/>
        </w:rPr>
        <w:object w:dxaOrig="720" w:dyaOrig="279">
          <v:shape id="_x0000_i1052" type="#_x0000_t75" style="width:36pt;height:14.25pt" o:ole="">
            <v:imagedata r:id="rId40" o:title=""/>
          </v:shape>
          <o:OLEObject Type="Embed" ProgID="Equation.3" ShapeID="_x0000_i1052" DrawAspect="Content" ObjectID="_1308762068" r:id="rId49"/>
        </w:object>
      </w:r>
      <w:r w:rsidR="00983C92">
        <w:rPr>
          <w:rFonts w:cs="B Nazanin" w:hint="cs"/>
          <w:sz w:val="28"/>
          <w:szCs w:val="28"/>
          <w:rtl/>
        </w:rPr>
        <w:t xml:space="preserve">، برابر با تغییر </w:t>
      </w:r>
      <w:r w:rsidR="001F6FC7">
        <w:rPr>
          <w:rFonts w:cs="B Nazanin" w:hint="cs"/>
          <w:sz w:val="28"/>
          <w:szCs w:val="28"/>
          <w:rtl/>
        </w:rPr>
        <w:t xml:space="preserve">نسبی </w:t>
      </w:r>
      <w:r w:rsidR="001F6FC7" w:rsidRPr="00075713">
        <w:rPr>
          <w:position w:val="-6"/>
        </w:rPr>
        <w:object w:dxaOrig="200" w:dyaOrig="220">
          <v:shape id="_x0000_i1053" type="#_x0000_t75" style="width:10.05pt;height:10.9pt" o:ole="">
            <v:imagedata r:id="rId8" o:title=""/>
          </v:shape>
          <o:OLEObject Type="Embed" ProgID="Equation.3" ShapeID="_x0000_i1053" DrawAspect="Content" ObjectID="_1308762069" r:id="rId50"/>
        </w:object>
      </w:r>
      <w:r w:rsidR="001F6FC7">
        <w:rPr>
          <w:rFonts w:cs="B Nazanin" w:hint="cs"/>
          <w:sz w:val="28"/>
          <w:szCs w:val="28"/>
          <w:rtl/>
        </w:rPr>
        <w:t xml:space="preserve">، اما در </w:t>
      </w:r>
      <w:r w:rsidR="001F6FC7" w:rsidRPr="00075713">
        <w:rPr>
          <w:position w:val="-6"/>
        </w:rPr>
        <w:object w:dxaOrig="700" w:dyaOrig="279">
          <v:shape id="_x0000_i1054" type="#_x0000_t75" style="width:35.15pt;height:14.25pt" o:ole="">
            <v:imagedata r:id="rId44" o:title=""/>
          </v:shape>
          <o:OLEObject Type="Embed" ProgID="Equation.3" ShapeID="_x0000_i1054" DrawAspect="Content" ObjectID="_1308762070" r:id="rId51"/>
        </w:object>
      </w:r>
      <w:r w:rsidR="001F6FC7">
        <w:rPr>
          <w:rFonts w:cs="B Nazanin" w:hint="cs"/>
          <w:sz w:val="28"/>
          <w:szCs w:val="28"/>
          <w:rtl/>
        </w:rPr>
        <w:t>، تغییرات نسبی</w:t>
      </w:r>
      <w:r w:rsidR="001F6FC7" w:rsidRPr="001A4994">
        <w:rPr>
          <w:position w:val="-10"/>
        </w:rPr>
        <w:object w:dxaOrig="220" w:dyaOrig="260">
          <v:shape id="_x0000_i1055" type="#_x0000_t75" style="width:10.9pt;height:13.4pt" o:ole="">
            <v:imagedata r:id="rId12" o:title=""/>
          </v:shape>
          <o:OLEObject Type="Embed" ProgID="Equation.3" ShapeID="_x0000_i1055" DrawAspect="Content" ObjectID="_1308762071" r:id="rId52"/>
        </w:object>
      </w:r>
      <w:r w:rsidR="001F6FC7">
        <w:rPr>
          <w:rFonts w:cs="B Nazanin" w:hint="cs"/>
          <w:sz w:val="28"/>
          <w:szCs w:val="28"/>
          <w:rtl/>
        </w:rPr>
        <w:t xml:space="preserve"> تقریباً برابر با %10 تغییرات </w:t>
      </w:r>
      <w:r w:rsidR="001F6FC7" w:rsidRPr="001F6FC7">
        <w:rPr>
          <w:position w:val="-6"/>
        </w:rPr>
        <w:object w:dxaOrig="200" w:dyaOrig="220">
          <v:shape id="_x0000_i1056" type="#_x0000_t75" style="width:10.05pt;height:10.9pt" o:ole="">
            <v:imagedata r:id="rId53" o:title=""/>
          </v:shape>
          <o:OLEObject Type="Embed" ProgID="Equation.3" ShapeID="_x0000_i1056" DrawAspect="Content" ObjectID="_1308762072" r:id="rId54"/>
        </w:object>
      </w:r>
      <w:r w:rsidR="001F6FC7">
        <w:rPr>
          <w:rFonts w:cs="B Nazanin" w:hint="cs"/>
          <w:sz w:val="28"/>
          <w:szCs w:val="28"/>
          <w:rtl/>
        </w:rPr>
        <w:t xml:space="preserve"> می</w:t>
      </w:r>
      <w:r w:rsidR="001F6FC7">
        <w:rPr>
          <w:rFonts w:cs="B Nazanin" w:hint="cs"/>
          <w:sz w:val="28"/>
          <w:szCs w:val="28"/>
          <w:rtl/>
        </w:rPr>
        <w:softHyphen/>
        <w:t xml:space="preserve">باشد. </w:t>
      </w:r>
    </w:p>
    <w:sectPr w:rsidR="00CE73D8" w:rsidRPr="00664ECE" w:rsidSect="00C56CCD">
      <w:headerReference w:type="default" r:id="rId5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71" w:rsidRDefault="00EE2271" w:rsidP="00EE2271">
      <w:pPr>
        <w:spacing w:after="0" w:line="240" w:lineRule="auto"/>
      </w:pPr>
      <w:r>
        <w:separator/>
      </w:r>
    </w:p>
  </w:endnote>
  <w:endnote w:type="continuationSeparator" w:id="1">
    <w:p w:rsidR="00EE2271" w:rsidRDefault="00EE2271" w:rsidP="00E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71" w:rsidRDefault="00EE2271" w:rsidP="00EE2271">
      <w:pPr>
        <w:spacing w:after="0" w:line="240" w:lineRule="auto"/>
      </w:pPr>
      <w:r>
        <w:separator/>
      </w:r>
    </w:p>
  </w:footnote>
  <w:footnote w:type="continuationSeparator" w:id="1">
    <w:p w:rsidR="00EE2271" w:rsidRDefault="00EE2271" w:rsidP="00EE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58C12A39A6CA4839BABB4FE27E41B9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2271" w:rsidRDefault="00EE2271" w:rsidP="00EE22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EE2271" w:rsidRDefault="00EE22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994"/>
    <w:rsid w:val="0007021E"/>
    <w:rsid w:val="001A4994"/>
    <w:rsid w:val="001F6FC7"/>
    <w:rsid w:val="00282EBE"/>
    <w:rsid w:val="004348A7"/>
    <w:rsid w:val="005D5236"/>
    <w:rsid w:val="00664ECE"/>
    <w:rsid w:val="007345BB"/>
    <w:rsid w:val="00983C92"/>
    <w:rsid w:val="00A264B8"/>
    <w:rsid w:val="00C325DC"/>
    <w:rsid w:val="00C56CCD"/>
    <w:rsid w:val="00CE73D8"/>
    <w:rsid w:val="00EE2271"/>
    <w:rsid w:val="00EE50AB"/>
    <w:rsid w:val="00F8075E"/>
    <w:rsid w:val="00F9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71"/>
  </w:style>
  <w:style w:type="paragraph" w:styleId="Footer">
    <w:name w:val="footer"/>
    <w:basedOn w:val="Normal"/>
    <w:link w:val="FooterChar"/>
    <w:uiPriority w:val="99"/>
    <w:semiHidden/>
    <w:unhideWhenUsed/>
    <w:rsid w:val="00EE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271"/>
  </w:style>
  <w:style w:type="paragraph" w:styleId="BalloonText">
    <w:name w:val="Balloon Text"/>
    <w:basedOn w:val="Normal"/>
    <w:link w:val="BalloonTextChar"/>
    <w:uiPriority w:val="99"/>
    <w:semiHidden/>
    <w:unhideWhenUsed/>
    <w:rsid w:val="00EE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3" Type="http://schemas.openxmlformats.org/officeDocument/2006/relationships/image" Target="media/image17.wmf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5.wmf"/><Relationship Id="rId52" Type="http://schemas.openxmlformats.org/officeDocument/2006/relationships/oleObject" Target="embeddings/oleObject3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3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C12A39A6CA4839BABB4FE27E41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3504-DF26-4F24-9F70-2CEA5059572A}"/>
      </w:docPartPr>
      <w:docPartBody>
        <w:p w:rsidR="00000000" w:rsidRDefault="004711B0" w:rsidP="004711B0">
          <w:pPr>
            <w:pStyle w:val="58C12A39A6CA4839BABB4FE27E41B9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11B0"/>
    <w:rsid w:val="0047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12A39A6CA4839BABB4FE27E41B97B">
    <w:name w:val="58C12A39A6CA4839BABB4FE27E41B97B"/>
    <w:rsid w:val="004711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TOFANGSAZ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subject/>
  <dc:creator>dr.shahani</dc:creator>
  <cp:keywords/>
  <dc:description/>
  <cp:lastModifiedBy>iranmodares</cp:lastModifiedBy>
  <cp:revision>6</cp:revision>
  <dcterms:created xsi:type="dcterms:W3CDTF">2009-06-06T07:08:00Z</dcterms:created>
  <dcterms:modified xsi:type="dcterms:W3CDTF">2009-07-10T15:44:00Z</dcterms:modified>
</cp:coreProperties>
</file>