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30" w:rsidRPr="00905030" w:rsidRDefault="00905030" w:rsidP="00905030">
      <w:pPr>
        <w:bidi/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05030">
        <w:rPr>
          <w:rFonts w:ascii="Times New Roman" w:eastAsia="Times New Roman" w:hAnsi="Times New Roman" w:cs="B Titr" w:hint="cs"/>
          <w:sz w:val="24"/>
          <w:szCs w:val="24"/>
          <w:rtl/>
        </w:rPr>
        <w:t>سرفصل و رئوس مطالب کتاب ریاضی پایه پنجم ابتدایی</w:t>
      </w:r>
    </w:p>
    <w:tbl>
      <w:tblPr>
        <w:tblW w:w="0" w:type="auto"/>
        <w:jc w:val="center"/>
        <w:tblInd w:w="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895"/>
        <w:gridCol w:w="3911"/>
      </w:tblGrid>
      <w:tr w:rsidR="00905030" w:rsidRPr="00905030" w:rsidTr="00905030">
        <w:trPr>
          <w:trHeight w:val="571"/>
          <w:jc w:val="center"/>
        </w:trPr>
        <w:tc>
          <w:tcPr>
            <w:tcW w:w="9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30" w:rsidRPr="00905030" w:rsidRDefault="00905030" w:rsidP="009050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فصل</w:t>
            </w:r>
          </w:p>
        </w:tc>
        <w:tc>
          <w:tcPr>
            <w:tcW w:w="3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30" w:rsidRPr="00905030" w:rsidRDefault="00905030" w:rsidP="009050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عنوان فصل</w:t>
            </w:r>
          </w:p>
        </w:tc>
        <w:tc>
          <w:tcPr>
            <w:tcW w:w="391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30" w:rsidRPr="00905030" w:rsidRDefault="00905030" w:rsidP="009050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دروس فصل‌ها</w:t>
            </w:r>
          </w:p>
        </w:tc>
      </w:tr>
      <w:tr w:rsidR="00905030" w:rsidRPr="00905030" w:rsidTr="00905030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rtl/>
              </w:rPr>
              <w:t>اول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>عددنویسی و</w:t>
            </w:r>
            <w:r w:rsidRPr="00905030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32"/>
                <w:szCs w:val="32"/>
                <w:rtl/>
              </w:rPr>
              <w:t>  </w:t>
            </w: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 xml:space="preserve"> الگو</w:t>
            </w: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عددنویسی و محاسبات عددی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میلیارد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جمع و تفریق عددهای مرکب (ساعت)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عددهای مثلثی و مربعی روبه‌جلو و عقب</w:t>
            </w:r>
          </w:p>
        </w:tc>
      </w:tr>
      <w:tr w:rsidR="00905030" w:rsidRPr="00905030" w:rsidTr="00905030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rtl/>
              </w:rPr>
              <w:t>دوم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>کسر و عدد</w:t>
            </w:r>
            <w:r w:rsidRPr="00905030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32"/>
                <w:szCs w:val="32"/>
                <w:rtl/>
              </w:rPr>
              <w:t>  </w:t>
            </w: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 xml:space="preserve"> مخلوط</w:t>
            </w: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جمع و تفریق عددهای مخلوط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کسر بزرگ‌تر از واحد (تبدیل کسر به عدد مخلوط)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ضرب کسرها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تقسیم کسرها</w:t>
            </w:r>
          </w:p>
        </w:tc>
      </w:tr>
      <w:tr w:rsidR="00905030" w:rsidRPr="00905030" w:rsidTr="00905030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rtl/>
              </w:rPr>
              <w:t>سوم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>نسبت، تناسب،</w:t>
            </w:r>
            <w:r w:rsidRPr="00905030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32"/>
                <w:szCs w:val="32"/>
                <w:rtl/>
              </w:rPr>
              <w:t>  </w:t>
            </w: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 xml:space="preserve"> درصد</w:t>
            </w: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معرفی نسبت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مقدار تناسب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حل مسئله تناسب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درصد</w:t>
            </w:r>
          </w:p>
        </w:tc>
      </w:tr>
      <w:tr w:rsidR="00905030" w:rsidRPr="00905030" w:rsidTr="00905030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rtl/>
              </w:rPr>
              <w:t>چهارم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>هندسه</w:t>
            </w: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زاویه، مثلث، نیمساز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چهارضلعی‌ها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انواع تقارن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انتقال و دوران</w:t>
            </w:r>
          </w:p>
        </w:tc>
      </w:tr>
      <w:tr w:rsidR="00905030" w:rsidRPr="00905030" w:rsidTr="00905030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rtl/>
              </w:rPr>
              <w:t>پنجم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>اعداد اعشاری</w:t>
            </w: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معرفی رقم‌های 0/01 و 0/001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جمع و تفریق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رابطه کسر و اعشار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ضرب اعداد اعشاری</w:t>
            </w:r>
          </w:p>
        </w:tc>
      </w:tr>
      <w:tr w:rsidR="00905030" w:rsidRPr="00905030" w:rsidTr="00905030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rtl/>
              </w:rPr>
              <w:t>ششم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>مساحت و حجم</w:t>
            </w: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لوزی و ذوزنقه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شکل‌های ترکیبی (محیط)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مفهوم حجم و گنجایش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حجم مکعب مستطیل</w:t>
            </w:r>
          </w:p>
        </w:tc>
      </w:tr>
      <w:tr w:rsidR="00905030" w:rsidRPr="00905030" w:rsidTr="00905030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rtl/>
              </w:rPr>
              <w:t>هفتم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Titr" w:hint="cs"/>
                <w:b/>
                <w:bCs/>
                <w:color w:val="0000FF"/>
                <w:sz w:val="32"/>
                <w:szCs w:val="32"/>
                <w:rtl/>
              </w:rPr>
              <w:t>آمار و احتمال</w:t>
            </w: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انتخاب نمودار مناسب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میانگین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dash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مد</w:t>
            </w:r>
          </w:p>
        </w:tc>
      </w:tr>
      <w:tr w:rsidR="00905030" w:rsidRPr="00905030" w:rsidTr="00905030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30" w:rsidRPr="00905030" w:rsidRDefault="00905030" w:rsidP="0090503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03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احتمال تجربی و وابستگی پیشامدها</w:t>
            </w:r>
          </w:p>
        </w:tc>
      </w:tr>
    </w:tbl>
    <w:p w:rsidR="00051530" w:rsidRPr="00905030" w:rsidRDefault="00905030" w:rsidP="00905030">
      <w:pPr>
        <w:rPr>
          <w:sz w:val="20"/>
          <w:szCs w:val="20"/>
          <w:rtl/>
          <w:lang w:bidi="fa-IR"/>
        </w:rPr>
      </w:pPr>
      <w:bookmarkStart w:id="0" w:name="_GoBack"/>
      <w:bookmarkEnd w:id="0"/>
    </w:p>
    <w:sectPr w:rsidR="00051530" w:rsidRPr="00905030" w:rsidSect="00BB4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07"/>
    <w:rsid w:val="00206792"/>
    <w:rsid w:val="00905030"/>
    <w:rsid w:val="00990E69"/>
    <w:rsid w:val="00B27229"/>
    <w:rsid w:val="00B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3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2014-10-15T15:25:00Z</dcterms:created>
  <dcterms:modified xsi:type="dcterms:W3CDTF">2014-10-15T15:26:00Z</dcterms:modified>
</cp:coreProperties>
</file>