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30" w:rsidRDefault="00251FE2" w:rsidP="006A70EE">
      <w:pPr>
        <w:bidi/>
        <w:rPr>
          <w:rFonts w:hint="cs"/>
          <w:rtl/>
          <w:lang w:bidi="fa-IR"/>
        </w:rPr>
      </w:pPr>
    </w:p>
    <w:p w:rsidR="006A70EE" w:rsidRDefault="006A70EE" w:rsidP="006A70EE">
      <w:pPr>
        <w:bidi/>
        <w:rPr>
          <w:rFonts w:ascii="Tahoma" w:hAnsi="Tahoma" w:cs="Tahoma"/>
          <w:color w:val="444444"/>
          <w:sz w:val="16"/>
          <w:szCs w:val="16"/>
        </w:rPr>
      </w:pPr>
      <w:hyperlink r:id="rId5" w:history="1">
        <w:r>
          <w:rPr>
            <w:rStyle w:val="Hyperlink"/>
            <w:rFonts w:ascii="Tahoma" w:hAnsi="Tahoma" w:cs="Tahoma"/>
            <w:color w:val="444444"/>
            <w:sz w:val="16"/>
            <w:szCs w:val="16"/>
            <w:rtl/>
          </w:rPr>
          <w:t>سوالات کنکور سراسری زیست شناسی دوم</w:t>
        </w:r>
      </w:hyperlink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فصل دوم : سفری به درون سلول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در لوله گوارش نوزاد انسان » کدام ماده به روش آندوسیتوز جذب می شود ؟ ( 82 )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اسید گلوتامیک                   2- ویتامین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A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                                      3- گلاکتوز                        4- گاما گلوبین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2- آنتروزوئید کدام وسیله ی حرکتی ندارد ؟ ( 82 )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دارواش                            2- دم اسب                                       3- خزه                                    4- سرخس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3- در انسان شبکه آندوپلاسمی صاف در کدام مورد کمترین نقش را دارد ؟ ( 82 )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آزاد شدن قند از کبد                                                         2- تولید گلیکوپروتئین های ترشحی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3- تولید کلسترول غشای سلول                                                4- ناپدید شدن صفحه ی هنسن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4- کدام فاقد » تاژک یا مژک است ؟ ( 83 )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اوگلنا                             2- آنتروزوئید لوبیا                          3- گامت کلامیدوموناس                 4- پارامسی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5- درون کدام » ریبوزوم یافت نمی شود ؟( 84 )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هسته                              2- میتوکندری                                3- کلروپلاست               4- شبکه ی آندوپلاسمی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6- شبکه ی آندو پلاسمی صاف در انسان » در کدام مورد نقش ندارد ؟ ( 85 )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انقباض ماهیچه                  2- تجزیه ی گلیکوژن کبد                  3- ساخت انسولین         4- ساخت استروژن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7- عامل مولد کدام بیماری » فاقد غشاهای درونی است ؟ ( 85 )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مالاریا                            2- توکسوپلاسموز                           3- برفک دهان                     4- ذات الریه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8- هسته در ساختار کدام وجود دارد ؟ ( 86 )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تریکودینا                         2- اسپیریلیوم                                 3- تراکئید کاج                  4- اسکلرانشیم هلو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9- اندازه ی ریبوزوم کدام » از سایرین بزرگتر است ؟( 86 )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lastRenderedPageBreak/>
        <w:t>1- استرومای کلروپلاست کاج                                                          2- ماتریکس میتوکندری خرگوش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3- شبکه ی آندو پلاسمی زبر کبد موش                                          4- سیتوسل کلستریدیوم بوتولینوم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10- محل تولید وفعالیت .................... » در سیتوپلاسم سلول انسان است ( 87 )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نوکلئوزوم                        2- کاتالاز                                     3- لیزوزیم                         4- سور فاکتانت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11- ساختار وسيله ی حرکتی ..............با سايرين تفاوت اساسی دارد .( 88 )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1-اوگلنا                  2-اسپيريليوم                 3-آنتروزوييد خزه              4-زئوسپورکلاميدوموناس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12-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کلسيم شبکه ای سارکوپلاسمی در فعاليت ................نقش ندارد. ( 88 )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1-پيلور               2)کارديا                 3-دريچه ميترال               4-اسفنکتر داخلی مثابه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13-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کدام دسته گلژی فعالی دارد ؟( 88 )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1-آنابنا                    2)ريزوبيوم              3-اريتروسيت                 4-پلاسموسيت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14- کدام عبارت نادرست است ؟ حاصل فعاليت دستگاه گلژی تشکيل .........است .( 89 )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1-کیسه جه ی آنزيم دار در سر اسپرم                        2-ليزوزوم در استافيلوکوکوس اورئوس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3-تيغه ی ميانی در پارانشيم ساقه ی لوبيا                  4-وزيکول سيناپسی در گيرنده ی پويايی انسان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15-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ريبوزوم فعال در .................وجود ندارد .( 89 )</w:t>
      </w:r>
    </w:p>
    <w:p w:rsidR="00251FE2" w:rsidRDefault="00251FE2" w:rsidP="00251FE2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1)هموفيلوس آنفلوآنزا       2) هسته ی نورون انسان     3) کلروپلاست ميانبرگ پنبه    4) ميتوکندری کلاميدوموناس</w:t>
      </w:r>
    </w:p>
    <w:p w:rsidR="006A70EE" w:rsidRDefault="006A70EE" w:rsidP="006A70EE">
      <w:pPr>
        <w:bidi/>
        <w:rPr>
          <w:rFonts w:hint="cs"/>
          <w:rtl/>
          <w:lang w:bidi="fa-IR"/>
        </w:rPr>
      </w:pPr>
      <w:bookmarkStart w:id="0" w:name="_GoBack"/>
      <w:bookmarkEnd w:id="0"/>
    </w:p>
    <w:p w:rsidR="006A70EE" w:rsidRDefault="006A70EE" w:rsidP="006A70EE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 w:hint="cs"/>
          <w:b/>
          <w:bCs/>
          <w:color w:val="000000"/>
          <w:sz w:val="15"/>
          <w:szCs w:val="15"/>
          <w:rtl/>
        </w:rPr>
        <w:t xml:space="preserve">منبع: </w:t>
      </w:r>
      <w:r>
        <w:rPr>
          <w:rFonts w:ascii="Tahoma" w:hAnsi="Tahoma" w:cs="Tahoma"/>
          <w:b/>
          <w:bCs/>
          <w:color w:val="006699"/>
          <w:sz w:val="15"/>
          <w:szCs w:val="15"/>
          <w:rtl/>
        </w:rPr>
        <w:t>زیست شناسی تربت حیدریه                                                               </w:t>
      </w:r>
    </w:p>
    <w:sectPr w:rsidR="006A7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EE"/>
    <w:rsid w:val="000454F3"/>
    <w:rsid w:val="00206792"/>
    <w:rsid w:val="00251FE2"/>
    <w:rsid w:val="006A70EE"/>
    <w:rsid w:val="00B2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70EE"/>
  </w:style>
  <w:style w:type="character" w:styleId="Hyperlink">
    <w:name w:val="Hyperlink"/>
    <w:basedOn w:val="DefaultParagraphFont"/>
    <w:uiPriority w:val="99"/>
    <w:semiHidden/>
    <w:unhideWhenUsed/>
    <w:rsid w:val="006A7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70EE"/>
  </w:style>
  <w:style w:type="character" w:styleId="Hyperlink">
    <w:name w:val="Hyperlink"/>
    <w:basedOn w:val="DefaultParagraphFont"/>
    <w:uiPriority w:val="99"/>
    <w:semiHidden/>
    <w:unhideWhenUsed/>
    <w:rsid w:val="006A7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ologytorbat.blogfa.com/post-133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2013-07-12T20:02:00Z</dcterms:created>
  <dcterms:modified xsi:type="dcterms:W3CDTF">2013-07-12T20:03:00Z</dcterms:modified>
</cp:coreProperties>
</file>