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31" w:rsidRDefault="00A05431" w:rsidP="005E3A6A">
      <w:pPr>
        <w:pStyle w:val="NormalWeb"/>
        <w:bidi/>
        <w:spacing w:line="360" w:lineRule="atLeast"/>
        <w:rPr>
          <w:rFonts w:ascii="Tahoma" w:hAnsi="Tahoma" w:cs="B Traffic"/>
          <w:b/>
          <w:bCs/>
          <w:color w:val="C00000"/>
          <w:sz w:val="20"/>
          <w:szCs w:val="20"/>
          <w:rtl/>
        </w:rPr>
      </w:pPr>
      <w:r w:rsidRPr="00A05431">
        <w:rPr>
          <w:rFonts w:ascii="Tahoma" w:hAnsi="Tahoma" w:cs="B Traffic" w:hint="cs"/>
          <w:b/>
          <w:bCs/>
          <w:color w:val="C00000"/>
          <w:sz w:val="20"/>
          <w:szCs w:val="20"/>
          <w:rtl/>
        </w:rPr>
        <w:t xml:space="preserve">تستهای کنکور سراسری زیست </w:t>
      </w:r>
      <w:r w:rsidR="005E3A6A">
        <w:rPr>
          <w:rFonts w:ascii="Tahoma" w:hAnsi="Tahoma" w:cs="B Traffic" w:hint="cs"/>
          <w:b/>
          <w:bCs/>
          <w:color w:val="C00000"/>
          <w:sz w:val="20"/>
          <w:szCs w:val="20"/>
          <w:rtl/>
          <w:lang w:bidi="fa-IR"/>
        </w:rPr>
        <w:t>سوم</w:t>
      </w:r>
      <w:r w:rsidRPr="00A05431">
        <w:rPr>
          <w:rFonts w:ascii="Tahoma" w:hAnsi="Tahoma" w:cs="B Traffic" w:hint="cs"/>
          <w:b/>
          <w:bCs/>
          <w:color w:val="C00000"/>
          <w:sz w:val="20"/>
          <w:szCs w:val="20"/>
          <w:rtl/>
        </w:rPr>
        <w:t xml:space="preserve"> دبیرستان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bookmarkStart w:id="0" w:name="_GoBack"/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فصل چهارم : هورمون ها ودستگاه درون ریز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 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افزایش ترشح کدام هورمون بر قند خون اثر افزاینده ندارد ؟ ( 82 )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آدرنالین                 2- کورتیزول                   3- گلوکاگون                   4- انسولین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2- با افزایش فعالیت غدد پاراتیروئید  کلسیم ................. ( 82 )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در خون افزایش می یابد                                    2- در استخوان افزایش می یابد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3- از روده کمتر جذب می شود                               4- در کلیه کمتر باز جذب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3- کدامیک از ترشحات غده ی درون ریز محسوب می شود ؟ ( 83 )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لیزوزیم                2- سکرتین                   3- کورتیزول                     4- اکسی توسین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4- در دیابت شیرین ................................ ( 83 )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پی اچ خون افزایش می یابد                               2- چربی موجود در سلول کمتر تجزیه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3- مقدار زیادی آب از طریق کلیه ها دفع می شود        4- مقدار بیشتری گلوکز به سلول ها وارد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5- به طور معمول در بدن انسان در مواجهه با فشارهای روحی طولانی مدت کدام روی نمی دهد ؟ ( 83 )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کاهش پروتئین ها                                            2- افزایش پتاسیم خون             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  3- کاهش سدیم ادرار                                         4- افزایش گلوکز خون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6- کدام یک در مورد انسان صحیح است ؟ ( 83 )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آلدوسترون با باز جذب سدیم فشار خون را افزایش می دهد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2- گلوکاگون باعث تبدیل گلوکز به گلیکوژن ذخیره ای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3- ملاتونین معمولا در پاسخ به روشنایی ترشح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lastRenderedPageBreak/>
        <w:t>4- دیابت نوع دوم معمولا در سنین کودکی عارض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7- در انسان برداشتن غده ی هیپوفیز در میزان ترشح کدام هورمون تغییر ایجاد نمی کند ؟ ( 83 )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گلوکاگون                2- کورتیزول                  3- هورمون رشد                    4- آلدوسترون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8- در تولید کدام یک  هورمون های آزاد کننده ی مغزی نقشی ندارند ؟ ( 84 )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تستوسترون              2- اکسی توسین               3- کورتیزول                        4- استروژن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9- در مورد انسان کدام مطلب نادرست است ؟ ( 84 )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با کاهش زیاد آلدوسترون مقدار پتاسیم خون افزایش می یابد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2- هورمون پارا تیروئید سبب فعال شدن ویتامین دی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3- آلدوسترون با افزایش دفع سدیم از طریق ادرار فشار خون را بالا می برد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4- وجود مقدار زیاد کورتیزول سبب سرکوب سیستم ایمنی بدن می شود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10- در انسان افزایش فعالیت کدام بخش در جلوگیری از پس زدن عضو پیوندی نقش دارد ؟ ( 85 )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قشری فوق کلیه         2- مرکزی فوق کلیه          3- درون ریز پانکراس            4- پسین هیپوفیز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11- در انسان سالم بالا بودن مقدار ............ در خون مقدار هورمون................. را کاهش می دهد . ( 86 )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قند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انسولین           2- پتاسیم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آلدوسترون          3- آب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ضد ادراری            4- کلسیم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کلسی تونین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12- افزایش کدام هورمون بر فعالیت غده ای برون ریز تاثیر می گذارد ؟ ( 86 )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محرک فولیکولی       2- کلسی تونین                    3- آلدوسترون                    4- اکسی توسین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13- هورمون های آزاد کننده ی هیپوتالاموس بر ترشح کدام هورمون بی تاثیر است ؟ ( 87 )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 کورتیزول              2- لوتینی کننده                      3- محرک فولیکولی             4- اکسی توسین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14- فشارهای روحی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جسمی به انسان ابتدا ...............را تحت تاثير قرار می دهد .( 88 )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1-هيپوتالاموس             2-هيپوفيزپيشين                          3-بخش مرکزی کليه       4-بخش قشری فوق کليه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lastRenderedPageBreak/>
        <w:t>15-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در انسان مصرف طولانی مدت ماده شيميايی محرک بخش فشری غده ی  فوق کليه ..........را افزايش می دهد .( 89 )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1-فشار خون      2)دفع کليوی سديم     3)آزادسازی هورمون های ستيز و گريز   4)مهاجرت گلبول های سفيد به ناحيه ملتهب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16- کدام عبارت نادرست است ؟ ( 89 )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در انسان هورمون مترشحه از ..............به طور مستقيم بر توليد و ترشح .................اثر دارد .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1-هيپوفيز پيشين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کورتيزول                        2)هيپوتالاموس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تستوسترون</w:t>
      </w:r>
    </w:p>
    <w:p w:rsidR="00950AF2" w:rsidRPr="00950AF2" w:rsidRDefault="00950AF2" w:rsidP="00950AF2">
      <w:pPr>
        <w:pStyle w:val="NormalWeb"/>
        <w:bidi/>
        <w:spacing w:line="360" w:lineRule="atLeast"/>
        <w:rPr>
          <w:rFonts w:ascii="Tahoma" w:hAnsi="Tahoma" w:cs="Tahoma"/>
          <w:color w:val="000000"/>
          <w:sz w:val="22"/>
          <w:szCs w:val="22"/>
          <w:rtl/>
        </w:rPr>
      </w:pP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3)هيپوتالاموس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هورمون محرک فوليکولی         4)هيپوفيزپيشين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950AF2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rtl/>
        </w:rPr>
        <w:t> </w:t>
      </w:r>
      <w:r w:rsidRPr="00950AF2">
        <w:rPr>
          <w:rFonts w:ascii="Tahoma" w:hAnsi="Tahoma" w:cs="Tahoma"/>
          <w:b/>
          <w:bCs/>
          <w:color w:val="000000"/>
          <w:sz w:val="18"/>
          <w:szCs w:val="18"/>
          <w:rtl/>
        </w:rPr>
        <w:t>هورمون تخمدان</w:t>
      </w:r>
    </w:p>
    <w:bookmarkEnd w:id="0"/>
    <w:p w:rsidR="005E3A6A" w:rsidRPr="00A05431" w:rsidRDefault="005E3A6A" w:rsidP="005E3A6A">
      <w:pPr>
        <w:pStyle w:val="NormalWeb"/>
        <w:bidi/>
        <w:spacing w:line="360" w:lineRule="atLeast"/>
        <w:rPr>
          <w:rFonts w:ascii="Tahoma" w:hAnsi="Tahoma" w:cs="B Traffic"/>
          <w:b/>
          <w:bCs/>
          <w:color w:val="C00000"/>
          <w:sz w:val="20"/>
          <w:szCs w:val="20"/>
          <w:rtl/>
        </w:rPr>
      </w:pPr>
    </w:p>
    <w:p w:rsidR="00051530" w:rsidRDefault="00870409" w:rsidP="005E3A6A">
      <w:pPr>
        <w:pStyle w:val="NormalWeb"/>
        <w:bidi/>
        <w:spacing w:line="360" w:lineRule="atLeast"/>
      </w:pPr>
      <w:r w:rsidRPr="005E3A6A">
        <w:rPr>
          <w:rFonts w:ascii="Tahoma" w:hAnsi="Tahoma" w:cs="Tahoma"/>
          <w:b/>
          <w:bCs/>
          <w:color w:val="006699"/>
          <w:sz w:val="18"/>
          <w:szCs w:val="18"/>
          <w:rtl/>
        </w:rPr>
        <w:t>زیست شناسی تربت حیدریه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1"/>
    <w:rsid w:val="00206792"/>
    <w:rsid w:val="003F688A"/>
    <w:rsid w:val="00432C90"/>
    <w:rsid w:val="00492B12"/>
    <w:rsid w:val="005E3A6A"/>
    <w:rsid w:val="006D7BB1"/>
    <w:rsid w:val="00764706"/>
    <w:rsid w:val="00870409"/>
    <w:rsid w:val="00950AF2"/>
    <w:rsid w:val="00A05431"/>
    <w:rsid w:val="00B27229"/>
    <w:rsid w:val="00D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2013-07-14T19:37:00Z</dcterms:created>
  <dcterms:modified xsi:type="dcterms:W3CDTF">2013-07-14T19:38:00Z</dcterms:modified>
</cp:coreProperties>
</file>